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AD33" w14:textId="1CFBADBD" w:rsidR="00987458" w:rsidRPr="00D6611E" w:rsidRDefault="00987458" w:rsidP="00720D1A">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asciiTheme="minorHAnsi" w:hAnsiTheme="minorHAnsi" w:cstheme="minorHAnsi"/>
          <w:b/>
          <w:sz w:val="22"/>
          <w:szCs w:val="22"/>
        </w:rPr>
      </w:pPr>
      <w:r w:rsidRPr="00D6611E">
        <w:rPr>
          <w:rFonts w:asciiTheme="minorHAnsi" w:hAnsiTheme="minorHAnsi" w:cstheme="minorHAnsi"/>
          <w:b/>
          <w:sz w:val="22"/>
          <w:szCs w:val="22"/>
        </w:rPr>
        <w:t xml:space="preserve">P- </w:t>
      </w:r>
      <w:r w:rsidR="007E039F" w:rsidRPr="00D6611E">
        <w:rPr>
          <w:rFonts w:asciiTheme="minorHAnsi" w:hAnsiTheme="minorHAnsi" w:cstheme="minorHAnsi"/>
          <w:b/>
          <w:sz w:val="22"/>
          <w:szCs w:val="22"/>
        </w:rPr>
        <w:t>81</w:t>
      </w:r>
      <w:r w:rsidRPr="00D6611E">
        <w:rPr>
          <w:rFonts w:asciiTheme="minorHAnsi" w:hAnsiTheme="minorHAnsi" w:cstheme="minorHAnsi"/>
          <w:b/>
          <w:sz w:val="22"/>
          <w:szCs w:val="22"/>
        </w:rPr>
        <w:t xml:space="preserve">. </w:t>
      </w:r>
      <w:r w:rsidR="007E039F" w:rsidRPr="00D6611E">
        <w:rPr>
          <w:rFonts w:asciiTheme="minorHAnsi" w:hAnsiTheme="minorHAnsi" w:cstheme="minorHAnsi"/>
          <w:b/>
          <w:sz w:val="22"/>
          <w:szCs w:val="22"/>
        </w:rPr>
        <w:t>INSCRIPCIÓN</w:t>
      </w:r>
      <w:r w:rsidR="00720D1A" w:rsidRPr="00D6611E">
        <w:rPr>
          <w:rFonts w:asciiTheme="minorHAnsi" w:hAnsiTheme="minorHAnsi" w:cstheme="minorHAnsi"/>
          <w:b/>
          <w:sz w:val="22"/>
          <w:szCs w:val="22"/>
        </w:rPr>
        <w:t xml:space="preserve"> EN EL REGISTRO GENERAL DEL JUEGO DE LAS PRO</w:t>
      </w:r>
      <w:r w:rsidR="00BF14BA" w:rsidRPr="00D6611E">
        <w:rPr>
          <w:rFonts w:asciiTheme="minorHAnsi" w:hAnsiTheme="minorHAnsi" w:cstheme="minorHAnsi"/>
          <w:b/>
          <w:sz w:val="22"/>
          <w:szCs w:val="22"/>
        </w:rPr>
        <w:t>HIBICIONES DE ACCESO A LOCALES -</w:t>
      </w:r>
      <w:r w:rsidR="00720D1A" w:rsidRPr="00D6611E">
        <w:rPr>
          <w:rFonts w:asciiTheme="minorHAnsi" w:hAnsiTheme="minorHAnsi" w:cstheme="minorHAnsi"/>
          <w:b/>
          <w:sz w:val="22"/>
          <w:szCs w:val="22"/>
        </w:rPr>
        <w:t xml:space="preserve"> SALAS DE JUEGO Y APUESTAS</w:t>
      </w:r>
    </w:p>
    <w:p w14:paraId="30F45C98" w14:textId="77777777" w:rsidR="000C6F21" w:rsidRDefault="000C6F21" w:rsidP="000C6F21">
      <w:pPr>
        <w:pStyle w:val="Default"/>
      </w:pPr>
    </w:p>
    <w:p w14:paraId="4FE4C5CF" w14:textId="4C3E5257" w:rsidR="0091193A" w:rsidRPr="00377DE4" w:rsidRDefault="0091193A" w:rsidP="00377DE4">
      <w:pPr>
        <w:spacing w:line="360" w:lineRule="auto"/>
        <w:jc w:val="both"/>
        <w:rPr>
          <w:rFonts w:asciiTheme="minorHAnsi" w:hAnsiTheme="minorHAnsi" w:cstheme="minorHAnsi"/>
          <w:b/>
          <w:sz w:val="22"/>
          <w:szCs w:val="22"/>
        </w:rPr>
      </w:pPr>
      <w:r w:rsidRPr="00377DE4">
        <w:rPr>
          <w:rFonts w:asciiTheme="minorHAnsi" w:hAnsiTheme="minorHAnsi" w:cstheme="minorHAnsi"/>
          <w:b/>
          <w:sz w:val="22"/>
          <w:szCs w:val="22"/>
        </w:rPr>
        <w:t xml:space="preserve">1) Órgano </w:t>
      </w:r>
      <w:r w:rsidR="00CE57AE">
        <w:rPr>
          <w:rFonts w:asciiTheme="minorHAnsi" w:hAnsiTheme="minorHAnsi" w:cstheme="minorHAnsi"/>
          <w:b/>
          <w:sz w:val="22"/>
          <w:szCs w:val="22"/>
        </w:rPr>
        <w:t xml:space="preserve">de la Agencia Tributaria de la Región de Murcia </w:t>
      </w:r>
      <w:r w:rsidRPr="00377DE4">
        <w:rPr>
          <w:rFonts w:asciiTheme="minorHAnsi" w:hAnsiTheme="minorHAnsi" w:cstheme="minorHAnsi"/>
          <w:b/>
          <w:sz w:val="22"/>
          <w:szCs w:val="22"/>
        </w:rPr>
        <w:t>al que se dirige el escrito</w:t>
      </w:r>
    </w:p>
    <w:tbl>
      <w:tblPr>
        <w:tblStyle w:val="Tablaconcuadrcula"/>
        <w:tblW w:w="0" w:type="auto"/>
        <w:shd w:val="clear" w:color="auto" w:fill="D9E2F3" w:themeFill="accent5" w:themeFillTint="33"/>
        <w:tblLook w:val="04A0" w:firstRow="1" w:lastRow="0" w:firstColumn="1" w:lastColumn="0" w:noHBand="0" w:noVBand="1"/>
      </w:tblPr>
      <w:tblGrid>
        <w:gridCol w:w="1574"/>
        <w:gridCol w:w="4091"/>
        <w:gridCol w:w="705"/>
        <w:gridCol w:w="2124"/>
      </w:tblGrid>
      <w:tr w:rsidR="0001152C" w14:paraId="37FE450E" w14:textId="77777777" w:rsidTr="0001152C">
        <w:tc>
          <w:tcPr>
            <w:tcW w:w="157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77BE0F7" w14:textId="77777777" w:rsidR="0001152C" w:rsidRDefault="0001152C" w:rsidP="00D6611E">
            <w:pPr>
              <w:jc w:val="both"/>
              <w:rPr>
                <w:rFonts w:cstheme="minorHAnsi"/>
                <w:sz w:val="22"/>
                <w:szCs w:val="22"/>
              </w:rPr>
            </w:pPr>
            <w:r>
              <w:rPr>
                <w:rFonts w:cstheme="minorHAnsi"/>
                <w:sz w:val="22"/>
                <w:szCs w:val="22"/>
              </w:rPr>
              <w:t>Denominación:</w:t>
            </w:r>
          </w:p>
        </w:tc>
        <w:tc>
          <w:tcPr>
            <w:tcW w:w="4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227FE" w14:textId="77777777" w:rsidR="0001152C" w:rsidRDefault="0001152C" w:rsidP="00D6611E">
            <w:pPr>
              <w:jc w:val="both"/>
              <w:rPr>
                <w:rFonts w:cstheme="minorHAnsi"/>
                <w:sz w:val="22"/>
                <w:szCs w:val="22"/>
              </w:rPr>
            </w:pPr>
            <w:r>
              <w:rPr>
                <w:rFonts w:cstheme="minorHAnsi"/>
                <w:sz w:val="22"/>
                <w:szCs w:val="22"/>
              </w:rPr>
              <w:t>Servicio de Gestión y Tributación del Juego</w:t>
            </w:r>
          </w:p>
        </w:tc>
        <w:tc>
          <w:tcPr>
            <w:tcW w:w="7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47500F6" w14:textId="77777777" w:rsidR="0001152C" w:rsidRDefault="0001152C" w:rsidP="00D6611E">
            <w:pPr>
              <w:jc w:val="both"/>
              <w:rPr>
                <w:rFonts w:cstheme="minorHAnsi"/>
                <w:sz w:val="22"/>
                <w:szCs w:val="22"/>
              </w:rPr>
            </w:pPr>
            <w:r>
              <w:rPr>
                <w:rFonts w:cstheme="minorHAnsi"/>
                <w:sz w:val="22"/>
                <w:szCs w:val="22"/>
              </w:rPr>
              <w:t>DIR3:</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28E00" w14:textId="2BABB9FA" w:rsidR="0001152C" w:rsidRDefault="009C6C09" w:rsidP="00D6611E">
            <w:pPr>
              <w:jc w:val="both"/>
              <w:rPr>
                <w:rFonts w:cstheme="minorHAnsi"/>
                <w:b/>
                <w:sz w:val="22"/>
                <w:szCs w:val="22"/>
              </w:rPr>
            </w:pPr>
            <w:r>
              <w:rPr>
                <w:rFonts w:cstheme="minorHAnsi"/>
                <w:sz w:val="22"/>
                <w:szCs w:val="22"/>
              </w:rPr>
              <w:t>A140</w:t>
            </w:r>
            <w:r w:rsidR="00F742CA">
              <w:rPr>
                <w:rFonts w:cstheme="minorHAnsi"/>
                <w:sz w:val="22"/>
                <w:szCs w:val="22"/>
              </w:rPr>
              <w:t>36667</w:t>
            </w:r>
          </w:p>
        </w:tc>
      </w:tr>
    </w:tbl>
    <w:p w14:paraId="0D0CFFDF" w14:textId="77777777" w:rsidR="0091193A" w:rsidRPr="00377DE4" w:rsidRDefault="0091193A" w:rsidP="00D6611E">
      <w:pPr>
        <w:jc w:val="both"/>
        <w:rPr>
          <w:rFonts w:asciiTheme="minorHAnsi" w:hAnsiTheme="minorHAnsi" w:cstheme="minorHAnsi"/>
          <w:b/>
          <w:sz w:val="22"/>
          <w:szCs w:val="22"/>
        </w:rPr>
      </w:pPr>
    </w:p>
    <w:p w14:paraId="46C0BAE5" w14:textId="534CAFB9" w:rsidR="0091193A" w:rsidRPr="006D10D5" w:rsidRDefault="0091193A" w:rsidP="00D6611E">
      <w:pPr>
        <w:jc w:val="both"/>
        <w:rPr>
          <w:rFonts w:asciiTheme="minorHAnsi" w:eastAsiaTheme="minorHAnsi" w:hAnsiTheme="minorHAnsi" w:cstheme="minorHAnsi"/>
          <w:sz w:val="22"/>
          <w:szCs w:val="22"/>
          <w:lang w:eastAsia="en-US"/>
        </w:rPr>
      </w:pPr>
      <w:r w:rsidRPr="00377DE4">
        <w:rPr>
          <w:rFonts w:asciiTheme="minorHAnsi" w:hAnsiTheme="minorHAnsi" w:cstheme="minorHAnsi"/>
          <w:b/>
          <w:sz w:val="22"/>
          <w:szCs w:val="22"/>
        </w:rPr>
        <w:t xml:space="preserve">2) </w:t>
      </w:r>
      <w:r w:rsidR="00F742CA">
        <w:rPr>
          <w:rFonts w:asciiTheme="minorHAnsi" w:hAnsiTheme="minorHAnsi" w:cstheme="minorHAnsi"/>
          <w:b/>
          <w:sz w:val="22"/>
          <w:szCs w:val="22"/>
        </w:rPr>
        <w:t>Interesado*</w:t>
      </w:r>
      <w:r w:rsidR="006D10D5">
        <w:rPr>
          <w:rFonts w:asciiTheme="minorHAnsi" w:hAnsiTheme="minorHAnsi" w:cstheme="minorHAnsi"/>
          <w:b/>
          <w:sz w:val="22"/>
          <w:szCs w:val="22"/>
        </w:rPr>
        <w:t xml:space="preserve"> </w:t>
      </w:r>
      <w:r w:rsidR="006D10D5" w:rsidRPr="006D10D5">
        <w:rPr>
          <w:rFonts w:asciiTheme="minorHAnsi" w:eastAsiaTheme="minorHAnsi" w:hAnsiTheme="minorHAnsi" w:cstheme="minorHAnsi"/>
          <w:sz w:val="22"/>
          <w:szCs w:val="22"/>
          <w:lang w:eastAsia="en-US"/>
        </w:rPr>
        <w:t>(Copie los datos siguientes tal como aparecen en su documento identificativo)</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988"/>
        <w:gridCol w:w="1417"/>
        <w:gridCol w:w="1134"/>
        <w:gridCol w:w="4961"/>
      </w:tblGrid>
      <w:tr w:rsidR="00376896" w:rsidRPr="00377DE4" w14:paraId="18240D45" w14:textId="09E598BD" w:rsidTr="00376896">
        <w:tc>
          <w:tcPr>
            <w:tcW w:w="988" w:type="dxa"/>
            <w:shd w:val="clear" w:color="auto" w:fill="D9E2F3" w:themeFill="accent5" w:themeFillTint="33"/>
          </w:tcPr>
          <w:p w14:paraId="7A4ED721" w14:textId="30F243D5" w:rsidR="00376896" w:rsidRPr="00377DE4" w:rsidRDefault="00376896" w:rsidP="00376896">
            <w:pPr>
              <w:spacing w:line="360" w:lineRule="auto"/>
              <w:jc w:val="both"/>
              <w:rPr>
                <w:rFonts w:cstheme="minorHAnsi"/>
                <w:sz w:val="22"/>
                <w:szCs w:val="22"/>
              </w:rPr>
            </w:pPr>
            <w:r w:rsidRPr="00377DE4">
              <w:rPr>
                <w:rFonts w:cstheme="minorHAnsi"/>
                <w:sz w:val="22"/>
                <w:szCs w:val="22"/>
              </w:rPr>
              <w:t>NIF</w:t>
            </w:r>
            <w:r>
              <w:rPr>
                <w:rFonts w:cstheme="minorHAnsi"/>
                <w:sz w:val="22"/>
                <w:szCs w:val="22"/>
              </w:rPr>
              <w:t>/NIE</w:t>
            </w:r>
            <w:r w:rsidRPr="00377DE4">
              <w:rPr>
                <w:rFonts w:cstheme="minorHAnsi"/>
                <w:sz w:val="22"/>
                <w:szCs w:val="22"/>
              </w:rPr>
              <w:t>:</w:t>
            </w:r>
          </w:p>
        </w:tc>
        <w:tc>
          <w:tcPr>
            <w:tcW w:w="1417" w:type="dxa"/>
            <w:shd w:val="clear" w:color="auto" w:fill="FFFFFF" w:themeFill="background1"/>
          </w:tcPr>
          <w:p w14:paraId="3DA00ADE" w14:textId="77777777" w:rsidR="00376896" w:rsidRPr="00377DE4" w:rsidRDefault="00376896" w:rsidP="00376896">
            <w:pPr>
              <w:spacing w:line="360" w:lineRule="auto"/>
              <w:jc w:val="both"/>
              <w:rPr>
                <w:rFonts w:cstheme="minorHAnsi"/>
                <w:sz w:val="22"/>
                <w:szCs w:val="22"/>
              </w:rPr>
            </w:pPr>
          </w:p>
        </w:tc>
        <w:tc>
          <w:tcPr>
            <w:tcW w:w="1134" w:type="dxa"/>
            <w:shd w:val="clear" w:color="auto" w:fill="FFFFFF" w:themeFill="background1"/>
          </w:tcPr>
          <w:p w14:paraId="5E73B643" w14:textId="25A011D0" w:rsidR="00376896" w:rsidRPr="00377DE4" w:rsidRDefault="00376896" w:rsidP="00376896">
            <w:pPr>
              <w:spacing w:line="360" w:lineRule="auto"/>
              <w:jc w:val="both"/>
              <w:rPr>
                <w:rFonts w:cstheme="minorHAnsi"/>
                <w:sz w:val="22"/>
                <w:szCs w:val="22"/>
              </w:rPr>
            </w:pPr>
            <w:r w:rsidRPr="00377DE4">
              <w:rPr>
                <w:rFonts w:cstheme="minorHAnsi"/>
                <w:sz w:val="22"/>
                <w:szCs w:val="22"/>
              </w:rPr>
              <w:t>Nombre:</w:t>
            </w:r>
          </w:p>
        </w:tc>
        <w:tc>
          <w:tcPr>
            <w:tcW w:w="4961" w:type="dxa"/>
          </w:tcPr>
          <w:p w14:paraId="48214388" w14:textId="77777777" w:rsidR="00376896" w:rsidRPr="00377DE4" w:rsidRDefault="00376896" w:rsidP="00376896"/>
        </w:tc>
      </w:tr>
      <w:tr w:rsidR="00376896" w:rsidRPr="00377DE4" w14:paraId="47E9ACF0" w14:textId="77777777" w:rsidTr="00376896">
        <w:tc>
          <w:tcPr>
            <w:tcW w:w="2405" w:type="dxa"/>
            <w:gridSpan w:val="2"/>
            <w:shd w:val="clear" w:color="auto" w:fill="D9E2F3" w:themeFill="accent5" w:themeFillTint="33"/>
          </w:tcPr>
          <w:p w14:paraId="020150E9" w14:textId="58014FEA" w:rsidR="00376896" w:rsidRPr="00377DE4" w:rsidRDefault="00376896" w:rsidP="00376896">
            <w:pPr>
              <w:spacing w:line="360" w:lineRule="auto"/>
              <w:jc w:val="both"/>
              <w:rPr>
                <w:rFonts w:cstheme="minorHAnsi"/>
                <w:sz w:val="22"/>
                <w:szCs w:val="22"/>
              </w:rPr>
            </w:pPr>
            <w:r>
              <w:rPr>
                <w:rFonts w:cstheme="minorHAnsi"/>
                <w:sz w:val="22"/>
                <w:szCs w:val="22"/>
              </w:rPr>
              <w:t>Primer apellido</w:t>
            </w:r>
            <w:r w:rsidRPr="00377DE4">
              <w:rPr>
                <w:rFonts w:cstheme="minorHAnsi"/>
                <w:sz w:val="22"/>
                <w:szCs w:val="22"/>
              </w:rPr>
              <w:t>:</w:t>
            </w:r>
          </w:p>
        </w:tc>
        <w:tc>
          <w:tcPr>
            <w:tcW w:w="6095" w:type="dxa"/>
            <w:gridSpan w:val="2"/>
            <w:shd w:val="clear" w:color="auto" w:fill="FFFFFF" w:themeFill="background1"/>
          </w:tcPr>
          <w:p w14:paraId="0789AE20" w14:textId="77777777" w:rsidR="00376896" w:rsidRPr="00377DE4" w:rsidRDefault="00376896" w:rsidP="00376896">
            <w:pPr>
              <w:spacing w:line="360" w:lineRule="auto"/>
              <w:jc w:val="both"/>
              <w:rPr>
                <w:rFonts w:cstheme="minorHAnsi"/>
                <w:sz w:val="22"/>
                <w:szCs w:val="22"/>
              </w:rPr>
            </w:pPr>
          </w:p>
        </w:tc>
      </w:tr>
      <w:tr w:rsidR="00376896" w:rsidRPr="00377DE4" w14:paraId="5B5F3C5A" w14:textId="77777777" w:rsidTr="00376896">
        <w:tc>
          <w:tcPr>
            <w:tcW w:w="2405" w:type="dxa"/>
            <w:gridSpan w:val="2"/>
            <w:shd w:val="clear" w:color="auto" w:fill="D9E2F3" w:themeFill="accent5" w:themeFillTint="33"/>
          </w:tcPr>
          <w:p w14:paraId="756D7F20" w14:textId="22340BF2" w:rsidR="00376896" w:rsidRDefault="00376896" w:rsidP="00376896">
            <w:pPr>
              <w:spacing w:line="360" w:lineRule="auto"/>
              <w:jc w:val="both"/>
              <w:rPr>
                <w:rFonts w:cstheme="minorHAnsi"/>
                <w:sz w:val="22"/>
                <w:szCs w:val="22"/>
              </w:rPr>
            </w:pPr>
            <w:r>
              <w:rPr>
                <w:rFonts w:cstheme="minorHAnsi"/>
                <w:sz w:val="22"/>
                <w:szCs w:val="22"/>
              </w:rPr>
              <w:t>Segundo apellido</w:t>
            </w:r>
            <w:r w:rsidRPr="00377DE4">
              <w:rPr>
                <w:rFonts w:cstheme="minorHAnsi"/>
                <w:sz w:val="22"/>
                <w:szCs w:val="22"/>
              </w:rPr>
              <w:t>:</w:t>
            </w:r>
          </w:p>
        </w:tc>
        <w:tc>
          <w:tcPr>
            <w:tcW w:w="6095" w:type="dxa"/>
            <w:gridSpan w:val="2"/>
            <w:shd w:val="clear" w:color="auto" w:fill="FFFFFF" w:themeFill="background1"/>
          </w:tcPr>
          <w:p w14:paraId="04B2D342" w14:textId="77777777" w:rsidR="00376896" w:rsidRPr="00377DE4" w:rsidRDefault="00376896" w:rsidP="00376896">
            <w:pPr>
              <w:spacing w:line="360" w:lineRule="auto"/>
              <w:jc w:val="both"/>
              <w:rPr>
                <w:rFonts w:cstheme="minorHAnsi"/>
                <w:sz w:val="22"/>
                <w:szCs w:val="22"/>
              </w:rPr>
            </w:pPr>
          </w:p>
        </w:tc>
      </w:tr>
    </w:tbl>
    <w:p w14:paraId="581329D5" w14:textId="7238BA7A" w:rsidR="00A25B49" w:rsidRDefault="005B2B94" w:rsidP="00A25B49">
      <w:pPr>
        <w:pStyle w:val="Piedepgina"/>
        <w:rPr>
          <w:sz w:val="16"/>
          <w:szCs w:val="16"/>
        </w:rPr>
      </w:pPr>
      <w:r w:rsidRPr="00876B01">
        <w:rPr>
          <w:sz w:val="16"/>
          <w:szCs w:val="16"/>
        </w:rPr>
        <w:t>* Campo de cumplimentación obligatoria.</w:t>
      </w:r>
    </w:p>
    <w:p w14:paraId="0556BBF5" w14:textId="77777777" w:rsidR="00A25B49" w:rsidRDefault="00A25B49" w:rsidP="00A25B49">
      <w:pPr>
        <w:pStyle w:val="Piedepgina"/>
        <w:rPr>
          <w:sz w:val="16"/>
          <w:szCs w:val="16"/>
        </w:rPr>
      </w:pPr>
    </w:p>
    <w:p w14:paraId="40E1671D" w14:textId="6E5C809F" w:rsidR="009D068A" w:rsidRPr="00377DE4" w:rsidRDefault="009D068A" w:rsidP="009D068A">
      <w:pPr>
        <w:spacing w:line="360" w:lineRule="auto"/>
        <w:jc w:val="both"/>
        <w:rPr>
          <w:rFonts w:asciiTheme="minorHAnsi" w:hAnsiTheme="minorHAnsi" w:cstheme="minorHAnsi"/>
          <w:b/>
          <w:sz w:val="22"/>
          <w:szCs w:val="22"/>
        </w:rPr>
      </w:pPr>
      <w:r>
        <w:rPr>
          <w:rFonts w:asciiTheme="minorHAnsi" w:hAnsiTheme="minorHAnsi" w:cstheme="minorHAnsi"/>
          <w:b/>
          <w:sz w:val="22"/>
          <w:szCs w:val="22"/>
        </w:rPr>
        <w:t>3</w:t>
      </w:r>
      <w:r w:rsidRPr="00377DE4">
        <w:rPr>
          <w:rFonts w:asciiTheme="minorHAnsi" w:hAnsiTheme="minorHAnsi" w:cstheme="minorHAnsi"/>
          <w:b/>
          <w:sz w:val="22"/>
          <w:szCs w:val="22"/>
        </w:rPr>
        <w:t xml:space="preserve">) </w:t>
      </w:r>
      <w:r>
        <w:rPr>
          <w:rFonts w:asciiTheme="minorHAnsi" w:hAnsiTheme="minorHAnsi" w:cstheme="minorHAnsi"/>
          <w:b/>
          <w:sz w:val="22"/>
          <w:szCs w:val="22"/>
        </w:rPr>
        <w:t>D</w:t>
      </w:r>
      <w:r w:rsidRPr="00377DE4">
        <w:rPr>
          <w:rFonts w:asciiTheme="minorHAnsi" w:hAnsiTheme="minorHAnsi" w:cstheme="minorHAnsi"/>
          <w:b/>
          <w:sz w:val="22"/>
          <w:szCs w:val="22"/>
        </w:rPr>
        <w:t>omicilio a efecto de notificaciones</w:t>
      </w:r>
      <w:r>
        <w:rPr>
          <w:rStyle w:val="Refdenotaalfinal"/>
          <w:rFonts w:asciiTheme="minorHAnsi" w:hAnsiTheme="minorHAnsi" w:cstheme="minorHAnsi"/>
          <w:b/>
          <w:sz w:val="22"/>
          <w:szCs w:val="22"/>
        </w:rPr>
        <w:endnoteReference w:id="1"/>
      </w:r>
    </w:p>
    <w:tbl>
      <w:tblPr>
        <w:tblStyle w:val="Tablaconcuadrcula"/>
        <w:tblW w:w="8497" w:type="dxa"/>
        <w:shd w:val="clear" w:color="auto" w:fill="D9E2F3" w:themeFill="accent5" w:themeFillTint="33"/>
        <w:tblLayout w:type="fixed"/>
        <w:tblLook w:val="04A0" w:firstRow="1" w:lastRow="0" w:firstColumn="1" w:lastColumn="0" w:noHBand="0" w:noVBand="1"/>
      </w:tblPr>
      <w:tblGrid>
        <w:gridCol w:w="1127"/>
        <w:gridCol w:w="569"/>
        <w:gridCol w:w="990"/>
        <w:gridCol w:w="428"/>
        <w:gridCol w:w="992"/>
        <w:gridCol w:w="567"/>
        <w:gridCol w:w="851"/>
        <w:gridCol w:w="564"/>
        <w:gridCol w:w="708"/>
        <w:gridCol w:w="567"/>
        <w:gridCol w:w="293"/>
        <w:gridCol w:w="274"/>
        <w:gridCol w:w="567"/>
      </w:tblGrid>
      <w:tr w:rsidR="009D068A" w:rsidRPr="00377DE4" w14:paraId="735B2973" w14:textId="77777777" w:rsidTr="00AB00C1">
        <w:tc>
          <w:tcPr>
            <w:tcW w:w="1127" w:type="dxa"/>
            <w:shd w:val="clear" w:color="auto" w:fill="D9E2F3" w:themeFill="accent5" w:themeFillTint="33"/>
          </w:tcPr>
          <w:p w14:paraId="223D8F4A"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Tipo vía:</w:t>
            </w:r>
          </w:p>
        </w:tc>
        <w:tc>
          <w:tcPr>
            <w:tcW w:w="569" w:type="dxa"/>
            <w:shd w:val="clear" w:color="auto" w:fill="FFFFFF" w:themeFill="background1"/>
          </w:tcPr>
          <w:p w14:paraId="2EAED5DD" w14:textId="77777777" w:rsidR="009D068A" w:rsidRPr="00377DE4" w:rsidRDefault="009D068A" w:rsidP="00AB00C1">
            <w:pPr>
              <w:spacing w:line="360" w:lineRule="auto"/>
              <w:jc w:val="both"/>
              <w:rPr>
                <w:rFonts w:cstheme="minorHAnsi"/>
                <w:sz w:val="22"/>
                <w:szCs w:val="22"/>
              </w:rPr>
            </w:pPr>
          </w:p>
        </w:tc>
        <w:tc>
          <w:tcPr>
            <w:tcW w:w="1418" w:type="dxa"/>
            <w:gridSpan w:val="2"/>
            <w:shd w:val="clear" w:color="auto" w:fill="D9E2F3" w:themeFill="accent5" w:themeFillTint="33"/>
          </w:tcPr>
          <w:p w14:paraId="044F39CF"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Nombre vía:</w:t>
            </w:r>
          </w:p>
        </w:tc>
        <w:tc>
          <w:tcPr>
            <w:tcW w:w="4249" w:type="dxa"/>
            <w:gridSpan w:val="6"/>
            <w:shd w:val="clear" w:color="auto" w:fill="FFFFFF" w:themeFill="background1"/>
          </w:tcPr>
          <w:p w14:paraId="6E69685A" w14:textId="77777777" w:rsidR="009D068A" w:rsidRPr="00377DE4" w:rsidRDefault="009D068A" w:rsidP="00AB00C1">
            <w:pPr>
              <w:spacing w:line="360" w:lineRule="auto"/>
              <w:jc w:val="both"/>
              <w:rPr>
                <w:rFonts w:cstheme="minorHAnsi"/>
                <w:sz w:val="22"/>
                <w:szCs w:val="22"/>
              </w:rPr>
            </w:pPr>
          </w:p>
        </w:tc>
        <w:tc>
          <w:tcPr>
            <w:tcW w:w="567" w:type="dxa"/>
            <w:gridSpan w:val="2"/>
            <w:shd w:val="clear" w:color="auto" w:fill="D9E2F3" w:themeFill="accent5" w:themeFillTint="33"/>
          </w:tcPr>
          <w:p w14:paraId="5CD540B3"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N.º:</w:t>
            </w:r>
          </w:p>
        </w:tc>
        <w:tc>
          <w:tcPr>
            <w:tcW w:w="567" w:type="dxa"/>
            <w:shd w:val="clear" w:color="auto" w:fill="FFFFFF" w:themeFill="background1"/>
          </w:tcPr>
          <w:p w14:paraId="7C20048A" w14:textId="77777777" w:rsidR="009D068A" w:rsidRPr="00377DE4" w:rsidRDefault="009D068A" w:rsidP="00AB00C1">
            <w:pPr>
              <w:spacing w:line="360" w:lineRule="auto"/>
              <w:jc w:val="both"/>
              <w:rPr>
                <w:rFonts w:cstheme="minorHAnsi"/>
                <w:sz w:val="22"/>
                <w:szCs w:val="22"/>
              </w:rPr>
            </w:pPr>
          </w:p>
        </w:tc>
      </w:tr>
      <w:tr w:rsidR="009D068A" w:rsidRPr="00377DE4" w14:paraId="379BA14D" w14:textId="77777777" w:rsidTr="00AB00C1">
        <w:tc>
          <w:tcPr>
            <w:tcW w:w="1127" w:type="dxa"/>
            <w:shd w:val="clear" w:color="auto" w:fill="D9E2F3" w:themeFill="accent5" w:themeFillTint="33"/>
          </w:tcPr>
          <w:p w14:paraId="0B5222C8"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Escalera:</w:t>
            </w:r>
          </w:p>
        </w:tc>
        <w:tc>
          <w:tcPr>
            <w:tcW w:w="569" w:type="dxa"/>
            <w:shd w:val="clear" w:color="auto" w:fill="FFFFFF" w:themeFill="background1"/>
          </w:tcPr>
          <w:p w14:paraId="690D0BD3" w14:textId="77777777" w:rsidR="009D068A" w:rsidRPr="00377DE4" w:rsidRDefault="009D068A" w:rsidP="00AB00C1">
            <w:pPr>
              <w:spacing w:line="360" w:lineRule="auto"/>
              <w:jc w:val="both"/>
              <w:rPr>
                <w:rFonts w:cstheme="minorHAnsi"/>
                <w:sz w:val="22"/>
                <w:szCs w:val="22"/>
              </w:rPr>
            </w:pPr>
          </w:p>
        </w:tc>
        <w:tc>
          <w:tcPr>
            <w:tcW w:w="990" w:type="dxa"/>
            <w:shd w:val="clear" w:color="auto" w:fill="D9E2F3" w:themeFill="accent5" w:themeFillTint="33"/>
          </w:tcPr>
          <w:p w14:paraId="348B8E32"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Puerta:</w:t>
            </w:r>
          </w:p>
        </w:tc>
        <w:tc>
          <w:tcPr>
            <w:tcW w:w="428" w:type="dxa"/>
            <w:shd w:val="clear" w:color="auto" w:fill="FFFFFF" w:themeFill="background1"/>
          </w:tcPr>
          <w:p w14:paraId="68DAE742" w14:textId="77777777" w:rsidR="009D068A" w:rsidRPr="00377DE4" w:rsidRDefault="009D068A" w:rsidP="00AB00C1">
            <w:pPr>
              <w:spacing w:line="360" w:lineRule="auto"/>
              <w:jc w:val="both"/>
              <w:rPr>
                <w:rFonts w:cstheme="minorHAnsi"/>
                <w:sz w:val="22"/>
                <w:szCs w:val="22"/>
              </w:rPr>
            </w:pPr>
          </w:p>
        </w:tc>
        <w:tc>
          <w:tcPr>
            <w:tcW w:w="992" w:type="dxa"/>
            <w:shd w:val="clear" w:color="auto" w:fill="D9E2F3" w:themeFill="accent5" w:themeFillTint="33"/>
          </w:tcPr>
          <w:p w14:paraId="30E6B9AD"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Piso:</w:t>
            </w:r>
          </w:p>
        </w:tc>
        <w:tc>
          <w:tcPr>
            <w:tcW w:w="567" w:type="dxa"/>
            <w:shd w:val="clear" w:color="auto" w:fill="FFFFFF" w:themeFill="background1"/>
          </w:tcPr>
          <w:p w14:paraId="1E6DEE80" w14:textId="77777777" w:rsidR="009D068A" w:rsidRPr="00377DE4" w:rsidRDefault="009D068A" w:rsidP="00AB00C1">
            <w:pPr>
              <w:spacing w:line="360" w:lineRule="auto"/>
              <w:jc w:val="both"/>
              <w:rPr>
                <w:rFonts w:cstheme="minorHAnsi"/>
                <w:sz w:val="22"/>
                <w:szCs w:val="22"/>
              </w:rPr>
            </w:pPr>
          </w:p>
        </w:tc>
        <w:tc>
          <w:tcPr>
            <w:tcW w:w="851" w:type="dxa"/>
            <w:shd w:val="clear" w:color="auto" w:fill="D9E2F3" w:themeFill="accent5" w:themeFillTint="33"/>
          </w:tcPr>
          <w:p w14:paraId="7A63775E"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Letra:</w:t>
            </w:r>
          </w:p>
        </w:tc>
        <w:tc>
          <w:tcPr>
            <w:tcW w:w="564" w:type="dxa"/>
            <w:shd w:val="clear" w:color="auto" w:fill="FFFFFF" w:themeFill="background1"/>
          </w:tcPr>
          <w:p w14:paraId="54E74D4E" w14:textId="77777777" w:rsidR="009D068A" w:rsidRPr="00377DE4" w:rsidRDefault="009D068A" w:rsidP="00AB00C1">
            <w:pPr>
              <w:spacing w:line="360" w:lineRule="auto"/>
              <w:jc w:val="both"/>
              <w:rPr>
                <w:rFonts w:cstheme="minorHAnsi"/>
                <w:sz w:val="22"/>
                <w:szCs w:val="22"/>
              </w:rPr>
            </w:pPr>
          </w:p>
        </w:tc>
        <w:tc>
          <w:tcPr>
            <w:tcW w:w="1568" w:type="dxa"/>
            <w:gridSpan w:val="3"/>
            <w:shd w:val="clear" w:color="auto" w:fill="D9E2F3" w:themeFill="accent5" w:themeFillTint="33"/>
          </w:tcPr>
          <w:p w14:paraId="488D826D"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Código Postal:</w:t>
            </w:r>
          </w:p>
        </w:tc>
        <w:tc>
          <w:tcPr>
            <w:tcW w:w="841" w:type="dxa"/>
            <w:gridSpan w:val="2"/>
            <w:shd w:val="clear" w:color="auto" w:fill="FFFFFF" w:themeFill="background1"/>
          </w:tcPr>
          <w:p w14:paraId="77D1684F" w14:textId="77777777" w:rsidR="009D068A" w:rsidRPr="00377DE4" w:rsidRDefault="009D068A" w:rsidP="00AB00C1">
            <w:pPr>
              <w:spacing w:line="360" w:lineRule="auto"/>
              <w:jc w:val="both"/>
              <w:rPr>
                <w:rFonts w:cstheme="minorHAnsi"/>
                <w:sz w:val="22"/>
                <w:szCs w:val="22"/>
              </w:rPr>
            </w:pPr>
          </w:p>
        </w:tc>
      </w:tr>
      <w:tr w:rsidR="009D068A" w:rsidRPr="00377DE4" w14:paraId="3F4ABCEB" w14:textId="77777777" w:rsidTr="00AB00C1">
        <w:tc>
          <w:tcPr>
            <w:tcW w:w="1127" w:type="dxa"/>
            <w:shd w:val="clear" w:color="auto" w:fill="D9E2F3" w:themeFill="accent5" w:themeFillTint="33"/>
          </w:tcPr>
          <w:p w14:paraId="6887D186"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Provincia:</w:t>
            </w:r>
          </w:p>
        </w:tc>
        <w:tc>
          <w:tcPr>
            <w:tcW w:w="1559" w:type="dxa"/>
            <w:gridSpan w:val="2"/>
            <w:shd w:val="clear" w:color="auto" w:fill="FFFFFF" w:themeFill="background1"/>
          </w:tcPr>
          <w:p w14:paraId="3D7DF79E" w14:textId="77777777" w:rsidR="009D068A" w:rsidRPr="00377DE4" w:rsidRDefault="009D068A" w:rsidP="00AB00C1">
            <w:pPr>
              <w:spacing w:line="360" w:lineRule="auto"/>
              <w:jc w:val="both"/>
              <w:rPr>
                <w:rFonts w:cstheme="minorHAnsi"/>
                <w:sz w:val="22"/>
                <w:szCs w:val="22"/>
              </w:rPr>
            </w:pPr>
          </w:p>
        </w:tc>
        <w:tc>
          <w:tcPr>
            <w:tcW w:w="1420" w:type="dxa"/>
            <w:gridSpan w:val="2"/>
            <w:shd w:val="clear" w:color="auto" w:fill="D9E2F3" w:themeFill="accent5" w:themeFillTint="33"/>
          </w:tcPr>
          <w:p w14:paraId="24913E7E"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Municipio:</w:t>
            </w:r>
          </w:p>
        </w:tc>
        <w:tc>
          <w:tcPr>
            <w:tcW w:w="1418" w:type="dxa"/>
            <w:gridSpan w:val="2"/>
            <w:shd w:val="clear" w:color="auto" w:fill="FFFFFF" w:themeFill="background1"/>
          </w:tcPr>
          <w:p w14:paraId="7317364C" w14:textId="77777777" w:rsidR="009D068A" w:rsidRPr="00377DE4" w:rsidRDefault="009D068A" w:rsidP="00AB00C1">
            <w:pPr>
              <w:spacing w:line="360" w:lineRule="auto"/>
              <w:jc w:val="both"/>
              <w:rPr>
                <w:rFonts w:cstheme="minorHAnsi"/>
                <w:sz w:val="22"/>
                <w:szCs w:val="22"/>
              </w:rPr>
            </w:pPr>
          </w:p>
        </w:tc>
        <w:tc>
          <w:tcPr>
            <w:tcW w:w="1272" w:type="dxa"/>
            <w:gridSpan w:val="2"/>
            <w:shd w:val="clear" w:color="auto" w:fill="D9E2F3" w:themeFill="accent5" w:themeFillTint="33"/>
          </w:tcPr>
          <w:p w14:paraId="5C8AE93C" w14:textId="77777777" w:rsidR="009D068A" w:rsidRPr="00377DE4" w:rsidRDefault="009D068A" w:rsidP="00AB00C1">
            <w:pPr>
              <w:spacing w:line="360" w:lineRule="auto"/>
              <w:jc w:val="both"/>
              <w:rPr>
                <w:rFonts w:cstheme="minorHAnsi"/>
                <w:sz w:val="22"/>
                <w:szCs w:val="22"/>
              </w:rPr>
            </w:pPr>
            <w:r w:rsidRPr="00377DE4">
              <w:rPr>
                <w:rFonts w:cstheme="minorHAnsi"/>
                <w:sz w:val="22"/>
                <w:szCs w:val="22"/>
              </w:rPr>
              <w:t>Localidad:</w:t>
            </w:r>
          </w:p>
        </w:tc>
        <w:tc>
          <w:tcPr>
            <w:tcW w:w="1701" w:type="dxa"/>
            <w:gridSpan w:val="4"/>
            <w:shd w:val="clear" w:color="auto" w:fill="FFFFFF" w:themeFill="background1"/>
          </w:tcPr>
          <w:p w14:paraId="582284BA" w14:textId="77777777" w:rsidR="009D068A" w:rsidRPr="00377DE4" w:rsidRDefault="009D068A" w:rsidP="00AB00C1">
            <w:pPr>
              <w:spacing w:line="360" w:lineRule="auto"/>
              <w:jc w:val="both"/>
              <w:rPr>
                <w:rFonts w:cstheme="minorHAnsi"/>
                <w:sz w:val="22"/>
                <w:szCs w:val="22"/>
              </w:rPr>
            </w:pPr>
          </w:p>
        </w:tc>
      </w:tr>
    </w:tbl>
    <w:p w14:paraId="32EECC3D" w14:textId="77777777" w:rsidR="006D10D5" w:rsidRPr="006D10D5" w:rsidRDefault="006D10D5" w:rsidP="00A25B49">
      <w:pPr>
        <w:pStyle w:val="Piedepgina"/>
        <w:rPr>
          <w:rFonts w:asciiTheme="minorHAnsi" w:hAnsiTheme="minorHAnsi" w:cstheme="minorHAnsi"/>
          <w:b/>
          <w:sz w:val="22"/>
          <w:szCs w:val="22"/>
        </w:rPr>
      </w:pPr>
    </w:p>
    <w:p w14:paraId="519BC5DC" w14:textId="1A35DEEE" w:rsidR="009D068A" w:rsidRDefault="00BA74A1" w:rsidP="009D068A">
      <w:pPr>
        <w:pStyle w:val="Piedepgina"/>
        <w:rPr>
          <w:rFonts w:asciiTheme="minorHAnsi" w:hAnsiTheme="minorHAnsi" w:cstheme="minorHAnsi"/>
          <w:b/>
          <w:sz w:val="22"/>
          <w:szCs w:val="22"/>
        </w:rPr>
      </w:pPr>
      <w:r>
        <w:rPr>
          <w:rFonts w:asciiTheme="minorHAnsi" w:hAnsiTheme="minorHAnsi" w:cstheme="minorHAnsi"/>
          <w:b/>
          <w:sz w:val="22"/>
          <w:szCs w:val="22"/>
        </w:rPr>
        <w:t>4</w:t>
      </w:r>
      <w:r w:rsidR="009D068A" w:rsidRPr="006D10D5">
        <w:rPr>
          <w:rFonts w:asciiTheme="minorHAnsi" w:hAnsiTheme="minorHAnsi" w:cstheme="minorHAnsi"/>
          <w:b/>
          <w:sz w:val="22"/>
          <w:szCs w:val="22"/>
        </w:rPr>
        <w:t>)</w:t>
      </w:r>
      <w:r w:rsidR="009D068A">
        <w:rPr>
          <w:rFonts w:asciiTheme="minorHAnsi" w:hAnsiTheme="minorHAnsi" w:cstheme="minorHAnsi"/>
          <w:b/>
          <w:sz w:val="22"/>
          <w:szCs w:val="22"/>
        </w:rPr>
        <w:t xml:space="preserve"> </w:t>
      </w:r>
      <w:r w:rsidR="009D068A" w:rsidRPr="006D10D5">
        <w:rPr>
          <w:rFonts w:asciiTheme="minorHAnsi" w:hAnsiTheme="minorHAnsi" w:cstheme="minorHAnsi"/>
          <w:b/>
          <w:sz w:val="22"/>
          <w:szCs w:val="22"/>
        </w:rPr>
        <w:t>Medio por el que solicita recibir la respuesta*</w:t>
      </w:r>
    </w:p>
    <w:p w14:paraId="60026FB9" w14:textId="77777777" w:rsidR="009D068A" w:rsidRDefault="009D068A" w:rsidP="009D068A">
      <w:pPr>
        <w:pStyle w:val="Piedepgina"/>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8359"/>
      </w:tblGrid>
      <w:tr w:rsidR="009D068A" w14:paraId="7EB09E0F" w14:textId="77777777" w:rsidTr="00AB00C1">
        <w:trPr>
          <w:trHeight w:val="459"/>
        </w:trPr>
        <w:tc>
          <w:tcPr>
            <w:tcW w:w="8359" w:type="dxa"/>
          </w:tcPr>
          <w:p w14:paraId="5884EE23" w14:textId="77777777" w:rsidR="009D068A" w:rsidRPr="009D068A" w:rsidRDefault="009D068A" w:rsidP="00AB00C1">
            <w:pPr>
              <w:pStyle w:val="Piedepgina"/>
              <w:rPr>
                <w:rFonts w:cstheme="minorHAnsi"/>
                <w:sz w:val="22"/>
                <w:szCs w:val="22"/>
              </w:rPr>
            </w:pPr>
            <w:r>
              <w:rPr>
                <w:rFonts w:cstheme="minorHAnsi"/>
                <w:sz w:val="22"/>
                <w:szCs w:val="22"/>
              </w:rPr>
              <w:t xml:space="preserve">   </w:t>
            </w:r>
            <w:r w:rsidRPr="009D068A">
              <w:rPr>
                <w:rFonts w:cstheme="minorHAnsi"/>
                <w:sz w:val="22"/>
                <w:szCs w:val="22"/>
              </w:rPr>
              <mc:AlternateContent>
                <mc:Choice Requires="wps">
                  <w:drawing>
                    <wp:anchor distT="0" distB="0" distL="114300" distR="114300" simplePos="0" relativeHeight="251730432" behindDoc="0" locked="0" layoutInCell="1" allowOverlap="1" wp14:anchorId="4AE861E6" wp14:editId="5000A04D">
                      <wp:simplePos x="0" y="0"/>
                      <wp:positionH relativeFrom="column">
                        <wp:posOffset>-6350</wp:posOffset>
                      </wp:positionH>
                      <wp:positionV relativeFrom="paragraph">
                        <wp:posOffset>5715</wp:posOffset>
                      </wp:positionV>
                      <wp:extent cx="198120" cy="198120"/>
                      <wp:effectExtent l="0" t="0" r="11430" b="11430"/>
                      <wp:wrapNone/>
                      <wp:docPr id="10" name="Rectángulo 10"/>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2CA5" id="Rectángulo 10" o:spid="_x0000_s1026" style="position:absolute;margin-left:-.5pt;margin-top:.45pt;width:15.6pt;height:15.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" fillcolor="white [3201]" strokecolor="#4472c4 [3208]" strokeweight="1pt"/>
                  </w:pict>
                </mc:Fallback>
              </mc:AlternateContent>
            </w:r>
            <w:r>
              <w:rPr>
                <w:rFonts w:cstheme="minorHAnsi"/>
                <w:sz w:val="22"/>
                <w:szCs w:val="22"/>
              </w:rPr>
              <w:t xml:space="preserve">      </w:t>
            </w:r>
            <w:r w:rsidRPr="006D10D5">
              <w:rPr>
                <w:rFonts w:cstheme="minorHAnsi"/>
                <w:sz w:val="22"/>
                <w:szCs w:val="22"/>
              </w:rPr>
              <w:t>Correo Postal</w:t>
            </w:r>
            <w:r>
              <w:rPr>
                <w:rFonts w:cstheme="minorHAnsi"/>
                <w:sz w:val="22"/>
                <w:szCs w:val="22"/>
              </w:rPr>
              <w:t xml:space="preserve">  </w:t>
            </w:r>
          </w:p>
        </w:tc>
      </w:tr>
      <w:tr w:rsidR="009D068A" w14:paraId="7494EFCE" w14:textId="77777777" w:rsidTr="00AB00C1">
        <w:trPr>
          <w:trHeight w:val="423"/>
        </w:trPr>
        <w:tc>
          <w:tcPr>
            <w:tcW w:w="8359" w:type="dxa"/>
          </w:tcPr>
          <w:p w14:paraId="58ACB47C" w14:textId="77777777" w:rsidR="009D068A" w:rsidRPr="009D068A" w:rsidRDefault="009D068A" w:rsidP="00AB00C1">
            <w:pPr>
              <w:pStyle w:val="Piedepgina"/>
              <w:rPr>
                <w:rFonts w:cstheme="minorHAnsi"/>
                <w:sz w:val="22"/>
                <w:szCs w:val="22"/>
              </w:rPr>
            </w:pPr>
            <w:r>
              <w:rPr>
                <w:rFonts w:cstheme="minorHAnsi"/>
                <w:sz w:val="22"/>
                <w:szCs w:val="22"/>
              </w:rPr>
              <w:t xml:space="preserve">         </w:t>
            </w:r>
            <w:r w:rsidRPr="006D10D5">
              <w:rPr>
                <w:rFonts w:cstheme="minorHAnsi"/>
                <w:sz w:val="22"/>
                <w:szCs w:val="22"/>
              </w:rPr>
              <mc:AlternateContent>
                <mc:Choice Requires="wps">
                  <w:drawing>
                    <wp:anchor distT="0" distB="0" distL="114300" distR="114300" simplePos="0" relativeHeight="251731456" behindDoc="0" locked="0" layoutInCell="1" allowOverlap="1" wp14:anchorId="43128B74" wp14:editId="397CC70B">
                      <wp:simplePos x="0" y="0"/>
                      <wp:positionH relativeFrom="column">
                        <wp:posOffset>-6350</wp:posOffset>
                      </wp:positionH>
                      <wp:positionV relativeFrom="paragraph">
                        <wp:posOffset>4445</wp:posOffset>
                      </wp:positionV>
                      <wp:extent cx="198120" cy="198120"/>
                      <wp:effectExtent l="0" t="0" r="11430" b="11430"/>
                      <wp:wrapNone/>
                      <wp:docPr id="11" name="Rectángulo 11"/>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0EDC" id="Rectángulo 11" o:spid="_x0000_s1026" style="position:absolute;margin-left:-.5pt;margin-top:.35pt;width:15.6pt;height:15.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" fillcolor="white [3201]" strokecolor="#4472c4 [3208]" strokeweight="1pt"/>
                  </w:pict>
                </mc:Fallback>
              </mc:AlternateContent>
            </w:r>
            <w:r w:rsidRPr="006D10D5">
              <w:rPr>
                <w:rFonts w:cstheme="minorHAnsi"/>
                <w:sz w:val="22"/>
                <w:szCs w:val="22"/>
              </w:rPr>
              <w:t>Notificación el</w:t>
            </w:r>
            <w:r>
              <w:rPr>
                <w:rFonts w:cstheme="minorHAnsi"/>
                <w:sz w:val="22"/>
                <w:szCs w:val="22"/>
              </w:rPr>
              <w:t>e</w:t>
            </w:r>
            <w:r w:rsidRPr="006D10D5">
              <w:rPr>
                <w:rFonts w:cstheme="minorHAnsi"/>
                <w:sz w:val="22"/>
                <w:szCs w:val="22"/>
              </w:rPr>
              <w:t>ctrónica</w:t>
            </w:r>
          </w:p>
        </w:tc>
      </w:tr>
    </w:tbl>
    <w:p w14:paraId="10C0AE38" w14:textId="77777777" w:rsidR="009D068A" w:rsidRDefault="009D068A" w:rsidP="009D068A">
      <w:pPr>
        <w:pStyle w:val="Piedepgina"/>
        <w:rPr>
          <w:sz w:val="16"/>
          <w:szCs w:val="16"/>
        </w:rPr>
      </w:pPr>
      <w:r w:rsidRPr="00876B01">
        <w:rPr>
          <w:sz w:val="16"/>
          <w:szCs w:val="16"/>
        </w:rPr>
        <w:t>* Campo de cumplimentación obligatoria.</w:t>
      </w:r>
    </w:p>
    <w:p w14:paraId="461AC1B2" w14:textId="77777777" w:rsidR="006D10D5" w:rsidRDefault="006D10D5" w:rsidP="00A25B49">
      <w:pPr>
        <w:pStyle w:val="Piedepgina"/>
        <w:rPr>
          <w:sz w:val="16"/>
          <w:szCs w:val="16"/>
        </w:rPr>
      </w:pPr>
    </w:p>
    <w:p w14:paraId="3C90E25E" w14:textId="28FAAF3C" w:rsidR="00FC1525" w:rsidRDefault="00BA74A1" w:rsidP="00FC1525">
      <w:pPr>
        <w:spacing w:line="360" w:lineRule="auto"/>
        <w:jc w:val="both"/>
        <w:rPr>
          <w:rFonts w:asciiTheme="minorHAnsi" w:hAnsiTheme="minorHAnsi" w:cstheme="minorHAnsi"/>
          <w:b/>
          <w:sz w:val="22"/>
          <w:szCs w:val="22"/>
        </w:rPr>
      </w:pPr>
      <w:r>
        <w:rPr>
          <w:rFonts w:asciiTheme="minorHAnsi" w:hAnsiTheme="minorHAnsi" w:cstheme="minorHAnsi"/>
          <w:b/>
          <w:sz w:val="22"/>
          <w:szCs w:val="22"/>
        </w:rPr>
        <w:t>5</w:t>
      </w:r>
      <w:r w:rsidR="00FC1525" w:rsidRPr="00377DE4">
        <w:rPr>
          <w:rFonts w:asciiTheme="minorHAnsi" w:hAnsiTheme="minorHAnsi" w:cstheme="minorHAnsi"/>
          <w:b/>
          <w:sz w:val="22"/>
          <w:szCs w:val="22"/>
        </w:rPr>
        <w:t>) Suscripción al servicio gratuito de notificaciones</w:t>
      </w:r>
    </w:p>
    <w:tbl>
      <w:tblPr>
        <w:tblStyle w:val="Tablaconcuadrcula"/>
        <w:tblW w:w="0" w:type="auto"/>
        <w:tblLook w:val="04A0" w:firstRow="1" w:lastRow="0" w:firstColumn="1" w:lastColumn="0" w:noHBand="0" w:noVBand="1"/>
      </w:tblPr>
      <w:tblGrid>
        <w:gridCol w:w="8494"/>
      </w:tblGrid>
      <w:tr w:rsidR="00FC1525" w14:paraId="175B91B6" w14:textId="77777777" w:rsidTr="00AB00C1">
        <w:tc>
          <w:tcPr>
            <w:tcW w:w="8494" w:type="dxa"/>
            <w:shd w:val="clear" w:color="auto" w:fill="D9E2F3" w:themeFill="accent5" w:themeFillTint="33"/>
          </w:tcPr>
          <w:p w14:paraId="1D49129B" w14:textId="77777777" w:rsidR="00FC1525" w:rsidRPr="001C78F1" w:rsidRDefault="00FC1525" w:rsidP="00AB00C1">
            <w:pPr>
              <w:spacing w:line="360" w:lineRule="auto"/>
              <w:jc w:val="both"/>
              <w:rPr>
                <w:rFonts w:cstheme="minorHAnsi"/>
                <w:sz w:val="22"/>
                <w:szCs w:val="22"/>
              </w:rPr>
            </w:pPr>
            <w:r>
              <w:rPr>
                <w:rFonts w:cstheme="minorHAnsi"/>
                <w:noProof/>
                <w:sz w:val="22"/>
                <w:szCs w:val="22"/>
              </w:rPr>
              <mc:AlternateContent>
                <mc:Choice Requires="wps">
                  <w:drawing>
                    <wp:anchor distT="0" distB="0" distL="114300" distR="114300" simplePos="0" relativeHeight="251734528" behindDoc="0" locked="0" layoutInCell="1" allowOverlap="1" wp14:anchorId="2EF1BEF2" wp14:editId="0B371CDD">
                      <wp:simplePos x="0" y="0"/>
                      <wp:positionH relativeFrom="column">
                        <wp:posOffset>-22860</wp:posOffset>
                      </wp:positionH>
                      <wp:positionV relativeFrom="paragraph">
                        <wp:posOffset>706755</wp:posOffset>
                      </wp:positionV>
                      <wp:extent cx="3192284" cy="248285"/>
                      <wp:effectExtent l="0" t="0" r="27305" b="18415"/>
                      <wp:wrapNone/>
                      <wp:docPr id="22" name="Rectángulo 22"/>
                      <wp:cNvGraphicFramePr/>
                      <a:graphic xmlns:a="http://schemas.openxmlformats.org/drawingml/2006/main">
                        <a:graphicData uri="http://schemas.microsoft.com/office/word/2010/wordprocessingShape">
                          <wps:wsp>
                            <wps:cNvSpPr/>
                            <wps:spPr>
                              <a:xfrm>
                                <a:off x="0" y="0"/>
                                <a:ext cx="3192284" cy="248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EED4F4" id="Rectángulo 22" o:spid="_x0000_s1026" style="position:absolute;margin-left:-1.8pt;margin-top:55.65pt;width:251.35pt;height:19.5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" fillcolor="white [3212]" strokecolor="#1f4d78 [1604]" strokeweight="1pt"/>
                  </w:pict>
                </mc:Fallback>
              </mc:AlternateContent>
            </w:r>
            <w:r>
              <w:rPr>
                <w:rFonts w:cstheme="minorHAnsi"/>
                <w:noProof/>
                <w:sz w:val="22"/>
                <w:szCs w:val="22"/>
              </w:rPr>
              <mc:AlternateContent>
                <mc:Choice Requires="wps">
                  <w:drawing>
                    <wp:anchor distT="0" distB="0" distL="114300" distR="114300" simplePos="0" relativeHeight="251733504" behindDoc="0" locked="0" layoutInCell="1" allowOverlap="1" wp14:anchorId="5C5B00AF" wp14:editId="2A360E78">
                      <wp:simplePos x="0" y="0"/>
                      <wp:positionH relativeFrom="column">
                        <wp:posOffset>-23495</wp:posOffset>
                      </wp:positionH>
                      <wp:positionV relativeFrom="paragraph">
                        <wp:posOffset>994410</wp:posOffset>
                      </wp:positionV>
                      <wp:extent cx="1390537" cy="215566"/>
                      <wp:effectExtent l="0" t="0" r="19685" b="13335"/>
                      <wp:wrapNone/>
                      <wp:docPr id="20" name="Rectángulo 20"/>
                      <wp:cNvGraphicFramePr/>
                      <a:graphic xmlns:a="http://schemas.openxmlformats.org/drawingml/2006/main">
                        <a:graphicData uri="http://schemas.microsoft.com/office/word/2010/wordprocessingShape">
                          <wps:wsp>
                            <wps:cNvSpPr/>
                            <wps:spPr>
                              <a:xfrm>
                                <a:off x="0" y="0"/>
                                <a:ext cx="1390537" cy="21556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E623E" id="Rectángulo 20" o:spid="_x0000_s1026" style="position:absolute;margin-left:-1.85pt;margin-top:78.3pt;width:109.5pt;height:16.9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" fillcolor="white [3212]" strokecolor="#1f4d78 [1604]" strokeweight="1pt"/>
                  </w:pict>
                </mc:Fallback>
              </mc:AlternateContent>
            </w:r>
            <w:r w:rsidRPr="006D6466">
              <w:rPr>
                <w:rFonts w:cstheme="minorHAnsi"/>
                <w:i/>
                <w:noProof/>
                <w:sz w:val="22"/>
                <w:szCs w:val="22"/>
              </w:rPr>
              <mc:AlternateContent>
                <mc:Choice Requires="wps">
                  <w:drawing>
                    <wp:anchor distT="0" distB="0" distL="114300" distR="114300" simplePos="0" relativeHeight="251735552" behindDoc="0" locked="0" layoutInCell="1" allowOverlap="1" wp14:anchorId="76D5E3B6" wp14:editId="068DC052">
                      <wp:simplePos x="0" y="0"/>
                      <wp:positionH relativeFrom="column">
                        <wp:posOffset>-13970</wp:posOffset>
                      </wp:positionH>
                      <wp:positionV relativeFrom="paragraph">
                        <wp:posOffset>5080</wp:posOffset>
                      </wp:positionV>
                      <wp:extent cx="198120" cy="198120"/>
                      <wp:effectExtent l="0" t="0" r="11430" b="11430"/>
                      <wp:wrapNone/>
                      <wp:docPr id="25" name="Rectángulo 25"/>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43277" id="Rectángulo 25" o:spid="_x0000_s1026" style="position:absolute;margin-left:-1.1pt;margin-top:.4pt;width:15.6pt;height:15.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" fillcolor="white [3201]" strokecolor="#4472c4 [3208]" strokeweight="1pt"/>
                  </w:pict>
                </mc:Fallback>
              </mc:AlternateContent>
            </w:r>
            <w:r>
              <w:rPr>
                <w:rFonts w:cstheme="minorHAnsi"/>
                <w:sz w:val="22"/>
                <w:szCs w:val="22"/>
              </w:rPr>
              <w:t xml:space="preserve">        </w:t>
            </w:r>
            <w:r w:rsidRPr="00377DE4">
              <w:rPr>
                <w:rFonts w:cstheme="minorHAnsi"/>
                <w:sz w:val="22"/>
                <w:szCs w:val="22"/>
              </w:rPr>
              <w:t xml:space="preserve">Autorizo a la Agencia Tributaria de la Región de Murcia a que me envíe un aviso, siempre que disponga de una nueva notificación </w:t>
            </w:r>
            <w:r>
              <w:rPr>
                <w:rFonts w:cstheme="minorHAnsi"/>
                <w:sz w:val="22"/>
                <w:szCs w:val="22"/>
              </w:rPr>
              <w:t>(electrónica o postal) relacionada con la presente solicitud</w:t>
            </w:r>
            <w:r w:rsidRPr="00377DE4">
              <w:rPr>
                <w:rFonts w:cstheme="minorHAnsi"/>
                <w:sz w:val="22"/>
                <w:szCs w:val="22"/>
              </w:rPr>
              <w:t xml:space="preserve">, a través de un correo electrónico a la dirección de correo ______________________________________  </w:t>
            </w:r>
            <w:r>
              <w:rPr>
                <w:rFonts w:cstheme="minorHAnsi"/>
                <w:sz w:val="22"/>
                <w:szCs w:val="22"/>
              </w:rPr>
              <w:t xml:space="preserve">                    </w:t>
            </w:r>
            <w:r w:rsidRPr="00377DE4">
              <w:rPr>
                <w:rFonts w:cstheme="minorHAnsi"/>
                <w:sz w:val="22"/>
                <w:szCs w:val="22"/>
              </w:rPr>
              <w:t>y/o vía SMS al n.º de teléfono móvil ________________</w:t>
            </w:r>
            <w:r>
              <w:rPr>
                <w:rFonts w:cstheme="minorHAnsi"/>
                <w:sz w:val="22"/>
                <w:szCs w:val="22"/>
              </w:rPr>
              <w:t xml:space="preserve">         </w:t>
            </w:r>
            <w:r w:rsidRPr="00377DE4">
              <w:rPr>
                <w:rFonts w:cstheme="minorHAnsi"/>
                <w:sz w:val="22"/>
                <w:szCs w:val="22"/>
              </w:rPr>
              <w:t>.</w:t>
            </w:r>
          </w:p>
        </w:tc>
      </w:tr>
    </w:tbl>
    <w:p w14:paraId="64209908" w14:textId="0560B01E" w:rsidR="009D068A" w:rsidRDefault="00FC1525" w:rsidP="00A25B49">
      <w:pPr>
        <w:pStyle w:val="Piedepgina"/>
        <w:rPr>
          <w:sz w:val="16"/>
          <w:szCs w:val="16"/>
        </w:rPr>
      </w:pPr>
      <w:r w:rsidRPr="00876B01">
        <w:rPr>
          <w:sz w:val="16"/>
          <w:szCs w:val="16"/>
        </w:rPr>
        <w:t xml:space="preserve">* </w:t>
      </w:r>
      <w:r w:rsidR="00CD1197">
        <w:rPr>
          <w:sz w:val="16"/>
          <w:szCs w:val="16"/>
        </w:rPr>
        <w:t>La dirección de correo es un c</w:t>
      </w:r>
      <w:r w:rsidRPr="00876B01">
        <w:rPr>
          <w:sz w:val="16"/>
          <w:szCs w:val="16"/>
        </w:rPr>
        <w:t>ampo de cumplimentación obligatoria</w:t>
      </w:r>
      <w:r>
        <w:rPr>
          <w:sz w:val="16"/>
          <w:szCs w:val="16"/>
        </w:rPr>
        <w:t xml:space="preserve"> si elige notificación electrónica.</w:t>
      </w:r>
    </w:p>
    <w:p w14:paraId="1712854F" w14:textId="77777777" w:rsidR="00FC1525" w:rsidRPr="00A25B49" w:rsidRDefault="00FC1525" w:rsidP="00A25B49">
      <w:pPr>
        <w:pStyle w:val="Piedepgina"/>
        <w:rPr>
          <w:sz w:val="16"/>
          <w:szCs w:val="16"/>
        </w:rPr>
      </w:pPr>
    </w:p>
    <w:p w14:paraId="01E91A5B" w14:textId="52416528" w:rsidR="009179DE" w:rsidRDefault="00942268" w:rsidP="009179DE">
      <w:pPr>
        <w:spacing w:line="360" w:lineRule="auto"/>
        <w:jc w:val="both"/>
        <w:rPr>
          <w:rFonts w:asciiTheme="minorHAnsi" w:hAnsiTheme="minorHAnsi" w:cstheme="minorHAnsi"/>
          <w:b/>
          <w:sz w:val="22"/>
          <w:szCs w:val="22"/>
        </w:rPr>
      </w:pPr>
      <w:r>
        <w:rPr>
          <w:rFonts w:asciiTheme="minorHAnsi" w:hAnsiTheme="minorHAnsi" w:cstheme="minorHAnsi"/>
          <w:b/>
          <w:sz w:val="22"/>
          <w:szCs w:val="22"/>
        </w:rPr>
        <w:t>6</w:t>
      </w:r>
      <w:r w:rsidR="009179DE" w:rsidRPr="00377DE4">
        <w:rPr>
          <w:rFonts w:asciiTheme="minorHAnsi" w:hAnsiTheme="minorHAnsi" w:cstheme="minorHAnsi"/>
          <w:b/>
          <w:sz w:val="22"/>
          <w:szCs w:val="22"/>
        </w:rPr>
        <w:t>) Solicitud expresa de notificación electrónica</w:t>
      </w:r>
      <w:r w:rsidR="009179DE">
        <w:rPr>
          <w:rFonts w:asciiTheme="minorHAnsi" w:hAnsiTheme="minorHAnsi" w:cstheme="minorHAnsi"/>
          <w:b/>
          <w:sz w:val="22"/>
          <w:szCs w:val="22"/>
        </w:rPr>
        <w:t xml:space="preserve"> </w:t>
      </w:r>
      <w:r w:rsidR="009179DE">
        <w:rPr>
          <w:rStyle w:val="Refdenotaalfinal"/>
          <w:rFonts w:asciiTheme="minorHAnsi" w:hAnsiTheme="minorHAnsi" w:cstheme="minorHAnsi"/>
          <w:b/>
          <w:sz w:val="22"/>
          <w:szCs w:val="22"/>
        </w:rPr>
        <w:endnoteReference w:id="2"/>
      </w:r>
      <w:r w:rsidR="00CC1E82">
        <w:rPr>
          <w:rFonts w:asciiTheme="minorHAnsi" w:hAnsiTheme="minorHAnsi" w:cstheme="minorHAnsi"/>
          <w:b/>
          <w:sz w:val="22"/>
          <w:szCs w:val="22"/>
        </w:rPr>
        <w:t xml:space="preserve"> </w:t>
      </w:r>
    </w:p>
    <w:tbl>
      <w:tblPr>
        <w:tblStyle w:val="Tablaconcuadrcula"/>
        <w:tblW w:w="0" w:type="auto"/>
        <w:tblLook w:val="04A0" w:firstRow="1" w:lastRow="0" w:firstColumn="1" w:lastColumn="0" w:noHBand="0" w:noVBand="1"/>
      </w:tblPr>
      <w:tblGrid>
        <w:gridCol w:w="8494"/>
      </w:tblGrid>
      <w:tr w:rsidR="009179DE" w14:paraId="07DA4DE6" w14:textId="77777777" w:rsidTr="0050486A">
        <w:tc>
          <w:tcPr>
            <w:tcW w:w="8494" w:type="dxa"/>
            <w:shd w:val="clear" w:color="auto" w:fill="D9E2F3" w:themeFill="accent5" w:themeFillTint="33"/>
          </w:tcPr>
          <w:p w14:paraId="66A4C8E8" w14:textId="77777777" w:rsidR="009179DE" w:rsidRPr="00377DE4" w:rsidRDefault="009179DE" w:rsidP="0050486A">
            <w:pPr>
              <w:spacing w:line="360" w:lineRule="auto"/>
              <w:jc w:val="both"/>
              <w:rPr>
                <w:rFonts w:cstheme="minorHAnsi"/>
                <w:sz w:val="22"/>
                <w:szCs w:val="22"/>
              </w:rPr>
            </w:pPr>
            <w:r w:rsidRPr="006D6466">
              <w:rPr>
                <w:rFonts w:cstheme="minorHAnsi"/>
                <w:i/>
                <w:noProof/>
                <w:sz w:val="22"/>
                <w:szCs w:val="22"/>
              </w:rPr>
              <mc:AlternateContent>
                <mc:Choice Requires="wps">
                  <w:drawing>
                    <wp:anchor distT="0" distB="0" distL="114300" distR="114300" simplePos="0" relativeHeight="251720192" behindDoc="0" locked="0" layoutInCell="1" allowOverlap="1" wp14:anchorId="5CEB3796" wp14:editId="46C056D3">
                      <wp:simplePos x="0" y="0"/>
                      <wp:positionH relativeFrom="column">
                        <wp:posOffset>1270</wp:posOffset>
                      </wp:positionH>
                      <wp:positionV relativeFrom="paragraph">
                        <wp:posOffset>12700</wp:posOffset>
                      </wp:positionV>
                      <wp:extent cx="198120" cy="198120"/>
                      <wp:effectExtent l="0" t="0" r="11430" b="11430"/>
                      <wp:wrapNone/>
                      <wp:docPr id="23" name="Rectángulo 23"/>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8D7B9F" id="Rectángulo 23" o:spid="_x0000_s1026" style="position:absolute;margin-left:.1pt;margin-top:1pt;width:15.6pt;height:15.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" fillcolor="white [3201]" strokecolor="#4472c4 [3208]" strokeweight="1pt"/>
                  </w:pict>
                </mc:Fallback>
              </mc:AlternateContent>
            </w:r>
            <w:r>
              <w:rPr>
                <w:rFonts w:cstheme="minorHAnsi"/>
                <w:sz w:val="22"/>
                <w:szCs w:val="22"/>
              </w:rPr>
              <w:t xml:space="preserve">        </w:t>
            </w:r>
            <w:r w:rsidRPr="00377DE4">
              <w:rPr>
                <w:rFonts w:cstheme="minorHAnsi"/>
                <w:sz w:val="22"/>
                <w:szCs w:val="22"/>
              </w:rPr>
              <w:t>Solicito a la Agencia Tributaria de la Región de Murcia que me notifique a través del Servicio de Notificación electrónica por comparecencia en la Sede Electrónica de la CARM</w:t>
            </w:r>
            <w:r>
              <w:rPr>
                <w:rStyle w:val="Refdenotaalfinal"/>
                <w:rFonts w:cstheme="minorHAnsi"/>
                <w:sz w:val="22"/>
                <w:szCs w:val="22"/>
              </w:rPr>
              <w:endnoteReference w:id="3"/>
            </w:r>
            <w:r w:rsidRPr="00377DE4">
              <w:rPr>
                <w:rFonts w:cstheme="minorHAnsi"/>
                <w:sz w:val="22"/>
                <w:szCs w:val="22"/>
              </w:rPr>
              <w:t xml:space="preserve">, </w:t>
            </w:r>
            <w:r w:rsidRPr="00377DE4">
              <w:rPr>
                <w:rFonts w:cstheme="minorHAnsi"/>
                <w:sz w:val="22"/>
                <w:szCs w:val="22"/>
              </w:rPr>
              <w:lastRenderedPageBreak/>
              <w:t xml:space="preserve">los actos y resoluciones administrativos que se deriven de cualquier procedimiento tramitado a partir de este momento por dicho organismo. </w:t>
            </w:r>
          </w:p>
          <w:p w14:paraId="5ABC60CC" w14:textId="77777777" w:rsidR="009179DE" w:rsidRPr="00D4386D" w:rsidRDefault="009179DE" w:rsidP="0050486A">
            <w:pPr>
              <w:spacing w:line="360" w:lineRule="auto"/>
              <w:jc w:val="both"/>
              <w:rPr>
                <w:rFonts w:cstheme="minorHAnsi"/>
                <w:sz w:val="22"/>
                <w:szCs w:val="22"/>
              </w:rPr>
            </w:pPr>
            <w:r w:rsidRPr="00377DE4">
              <w:rPr>
                <w:rFonts w:cstheme="minorHAnsi"/>
                <w:sz w:val="22"/>
                <w:szCs w:val="22"/>
              </w:rPr>
              <w:t>A tal fin, me comprometo</w:t>
            </w:r>
            <w:r>
              <w:rPr>
                <w:rStyle w:val="Refdenotaalfinal"/>
                <w:rFonts w:cstheme="minorHAnsi"/>
                <w:sz w:val="22"/>
                <w:szCs w:val="22"/>
              </w:rPr>
              <w:endnoteReference w:id="4"/>
            </w:r>
            <w:r w:rsidRPr="00377DE4">
              <w:rPr>
                <w:rFonts w:cstheme="minorHAnsi"/>
                <w:sz w:val="22"/>
                <w:szCs w:val="22"/>
              </w:rPr>
              <w:t xml:space="preserve"> a acceder periódicamente, a través de mi certificado digital, DNI electrónico o de los sistemas de clave concertada o cualquier otro sistema habilitado por la Administración Regional, a mi buzón electrónico ubicado en la Sede Electrónica de la CARM https://sede.carm.es / apartado consultas/notificaciones electrónicas/, o directamente en la URL https://sede.carm.es/vernotificaciones</w:t>
            </w:r>
            <w:r>
              <w:rPr>
                <w:rFonts w:cstheme="minorHAnsi"/>
                <w:sz w:val="22"/>
                <w:szCs w:val="22"/>
              </w:rPr>
              <w:t>.</w:t>
            </w:r>
          </w:p>
        </w:tc>
      </w:tr>
    </w:tbl>
    <w:p w14:paraId="6B928A31" w14:textId="77777777" w:rsidR="002E2DCC" w:rsidRDefault="002E2DCC" w:rsidP="002E2DCC">
      <w:pPr>
        <w:pStyle w:val="Default"/>
        <w:spacing w:line="240" w:lineRule="atLeast"/>
        <w:jc w:val="both"/>
        <w:rPr>
          <w:sz w:val="20"/>
          <w:szCs w:val="20"/>
        </w:rPr>
      </w:pPr>
    </w:p>
    <w:p w14:paraId="45DED6CE" w14:textId="6674E848" w:rsidR="00C34DA7" w:rsidRDefault="00942268" w:rsidP="00A07BD5">
      <w:pPr>
        <w:spacing w:line="360" w:lineRule="auto"/>
        <w:jc w:val="both"/>
        <w:rPr>
          <w:rFonts w:asciiTheme="minorHAnsi" w:hAnsiTheme="minorHAnsi" w:cstheme="minorHAnsi"/>
          <w:b/>
          <w:sz w:val="22"/>
          <w:szCs w:val="22"/>
        </w:rPr>
      </w:pPr>
      <w:r>
        <w:rPr>
          <w:rFonts w:asciiTheme="minorHAnsi" w:hAnsiTheme="minorHAnsi" w:cstheme="minorHAnsi"/>
          <w:b/>
          <w:sz w:val="22"/>
          <w:szCs w:val="22"/>
        </w:rPr>
        <w:t>7</w:t>
      </w:r>
      <w:r w:rsidR="00A07BD5" w:rsidRPr="00377DE4">
        <w:rPr>
          <w:rFonts w:asciiTheme="minorHAnsi" w:hAnsiTheme="minorHAnsi" w:cstheme="minorHAnsi"/>
          <w:b/>
          <w:sz w:val="22"/>
          <w:szCs w:val="22"/>
        </w:rPr>
        <w:t xml:space="preserve">) </w:t>
      </w:r>
      <w:r w:rsidR="00720D1A">
        <w:rPr>
          <w:rFonts w:asciiTheme="minorHAnsi" w:hAnsiTheme="minorHAnsi" w:cstheme="minorHAnsi"/>
          <w:b/>
          <w:sz w:val="22"/>
          <w:szCs w:val="22"/>
        </w:rPr>
        <w:t xml:space="preserve">Establecimiento para el que se comunica la </w:t>
      </w:r>
      <w:r w:rsidR="00F742CA" w:rsidRPr="000C150A">
        <w:rPr>
          <w:rFonts w:asciiTheme="minorHAnsi" w:hAnsiTheme="minorHAnsi" w:cstheme="minorHAnsi"/>
          <w:b/>
          <w:sz w:val="22"/>
          <w:szCs w:val="22"/>
          <w:u w:val="single"/>
        </w:rPr>
        <w:t>INSCRIPCIÓN REGIONAL</w:t>
      </w:r>
      <w:r w:rsidR="005B2B94">
        <w:rPr>
          <w:rFonts w:asciiTheme="minorHAnsi" w:hAnsiTheme="minorHAnsi" w:cstheme="minorHAnsi"/>
          <w:b/>
          <w:sz w:val="22"/>
          <w:szCs w:val="22"/>
        </w:rPr>
        <w:t>*</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8500"/>
      </w:tblGrid>
      <w:tr w:rsidR="00720D1A" w:rsidRPr="006D6466" w14:paraId="76A43B9E" w14:textId="77777777" w:rsidTr="00720D1A">
        <w:tc>
          <w:tcPr>
            <w:tcW w:w="8500" w:type="dxa"/>
            <w:shd w:val="clear" w:color="auto" w:fill="FFFFFF" w:themeFill="background1"/>
          </w:tcPr>
          <w:p w14:paraId="71B2E265" w14:textId="5E75CB91" w:rsidR="00720D1A" w:rsidRPr="006D6466" w:rsidRDefault="00720D1A" w:rsidP="00DA5082">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2240" behindDoc="0" locked="0" layoutInCell="1" allowOverlap="1" wp14:anchorId="0832B448" wp14:editId="4B0CA3A3">
                      <wp:simplePos x="0" y="0"/>
                      <wp:positionH relativeFrom="column">
                        <wp:posOffset>3823155</wp:posOffset>
                      </wp:positionH>
                      <wp:positionV relativeFrom="paragraph">
                        <wp:posOffset>53340</wp:posOffset>
                      </wp:positionV>
                      <wp:extent cx="248890" cy="129856"/>
                      <wp:effectExtent l="0" t="0" r="18415" b="22860"/>
                      <wp:wrapNone/>
                      <wp:docPr id="3" name="Rectángulo 3"/>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4CD16" id="Rectángulo 3" o:spid="_x0000_s1026" style="position:absolute;margin-left:301.05pt;margin-top:4.2pt;width:19.6pt;height:10.2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" fillcolor="white [3201]" strokecolor="#a5a5a5 [3206]" strokeweight="1pt"/>
                  </w:pict>
                </mc:Fallback>
              </mc:AlternateContent>
            </w:r>
            <w:r>
              <w:rPr>
                <w:rFonts w:cstheme="minorHAnsi"/>
                <w:i/>
                <w:sz w:val="22"/>
                <w:szCs w:val="22"/>
              </w:rPr>
              <w:t>Casinos de Juego</w:t>
            </w:r>
          </w:p>
        </w:tc>
      </w:tr>
      <w:tr w:rsidR="00720D1A" w:rsidRPr="006D6466" w14:paraId="52F12559" w14:textId="77777777" w:rsidTr="00720D1A">
        <w:tc>
          <w:tcPr>
            <w:tcW w:w="8500" w:type="dxa"/>
            <w:shd w:val="clear" w:color="auto" w:fill="FFFFFF" w:themeFill="background1"/>
          </w:tcPr>
          <w:p w14:paraId="15901137" w14:textId="369074D6" w:rsidR="00720D1A" w:rsidRPr="006D6466" w:rsidRDefault="00720D1A" w:rsidP="00720D1A">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4288" behindDoc="0" locked="0" layoutInCell="1" allowOverlap="1" wp14:anchorId="013FECEF" wp14:editId="240A86B4">
                      <wp:simplePos x="0" y="0"/>
                      <wp:positionH relativeFrom="column">
                        <wp:posOffset>3823312</wp:posOffset>
                      </wp:positionH>
                      <wp:positionV relativeFrom="paragraph">
                        <wp:posOffset>71755</wp:posOffset>
                      </wp:positionV>
                      <wp:extent cx="248890" cy="129856"/>
                      <wp:effectExtent l="0" t="0" r="18415" b="22860"/>
                      <wp:wrapNone/>
                      <wp:docPr id="4" name="Rectángulo 4"/>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8C815" id="Rectángulo 4" o:spid="_x0000_s1026" style="position:absolute;margin-left:301.05pt;margin-top:5.65pt;width:19.6pt;height:10.2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1aA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" fillcolor="white [3201]" strokecolor="#a5a5a5 [3206]" strokeweight="1pt"/>
                  </w:pict>
                </mc:Fallback>
              </mc:AlternateContent>
            </w:r>
            <w:r>
              <w:rPr>
                <w:rFonts w:cstheme="minorHAnsi"/>
                <w:i/>
                <w:sz w:val="22"/>
                <w:szCs w:val="22"/>
              </w:rPr>
              <w:t>Salas de Bingo</w:t>
            </w:r>
          </w:p>
        </w:tc>
      </w:tr>
      <w:tr w:rsidR="00720D1A" w:rsidRPr="006D6466" w14:paraId="6555B464" w14:textId="77777777" w:rsidTr="00720D1A">
        <w:tc>
          <w:tcPr>
            <w:tcW w:w="8500" w:type="dxa"/>
            <w:shd w:val="clear" w:color="auto" w:fill="FFFFFF" w:themeFill="background1"/>
          </w:tcPr>
          <w:p w14:paraId="0DED5800" w14:textId="16AA757E"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6336" behindDoc="0" locked="0" layoutInCell="1" allowOverlap="1" wp14:anchorId="318B398B" wp14:editId="7D8EE403">
                      <wp:simplePos x="0" y="0"/>
                      <wp:positionH relativeFrom="column">
                        <wp:posOffset>3822677</wp:posOffset>
                      </wp:positionH>
                      <wp:positionV relativeFrom="paragraph">
                        <wp:posOffset>42701</wp:posOffset>
                      </wp:positionV>
                      <wp:extent cx="248890" cy="129856"/>
                      <wp:effectExtent l="0" t="0" r="18415" b="22860"/>
                      <wp:wrapNone/>
                      <wp:docPr id="5" name="Rectángulo 5"/>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57C68" id="Rectángulo 5" o:spid="_x0000_s1026" style="position:absolute;margin-left:301pt;margin-top:3.35pt;width:19.6pt;height:10.2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" fillcolor="white [3201]" strokecolor="#a5a5a5 [3206]" strokeweight="1pt"/>
                  </w:pict>
                </mc:Fallback>
              </mc:AlternateContent>
            </w:r>
            <w:r>
              <w:rPr>
                <w:rFonts w:cstheme="minorHAnsi"/>
                <w:i/>
                <w:noProof/>
                <w:sz w:val="22"/>
                <w:szCs w:val="22"/>
              </w:rPr>
              <w:t>Salones de Juego*</w:t>
            </w:r>
          </w:p>
        </w:tc>
      </w:tr>
      <w:tr w:rsidR="00720D1A" w:rsidRPr="006D6466" w14:paraId="48DCB1AA" w14:textId="77777777" w:rsidTr="00720D1A">
        <w:tc>
          <w:tcPr>
            <w:tcW w:w="8500" w:type="dxa"/>
            <w:shd w:val="clear" w:color="auto" w:fill="FFFFFF" w:themeFill="background1"/>
          </w:tcPr>
          <w:p w14:paraId="51EE9526" w14:textId="426D110E"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8384" behindDoc="0" locked="0" layoutInCell="1" allowOverlap="1" wp14:anchorId="01D10CB4" wp14:editId="0B590273">
                      <wp:simplePos x="0" y="0"/>
                      <wp:positionH relativeFrom="column">
                        <wp:posOffset>3823312</wp:posOffset>
                      </wp:positionH>
                      <wp:positionV relativeFrom="paragraph">
                        <wp:posOffset>56515</wp:posOffset>
                      </wp:positionV>
                      <wp:extent cx="248890" cy="129856"/>
                      <wp:effectExtent l="0" t="0" r="18415" b="22860"/>
                      <wp:wrapNone/>
                      <wp:docPr id="6" name="Rectángulo 6"/>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AF809" id="Rectángulo 6" o:spid="_x0000_s1026" style="position:absolute;margin-left:301.05pt;margin-top:4.45pt;width:19.6pt;height:10.2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Tsag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" fillcolor="white [3201]" strokecolor="#a5a5a5 [3206]" strokeweight="1pt"/>
                  </w:pict>
                </mc:Fallback>
              </mc:AlternateContent>
            </w:r>
            <w:r>
              <w:rPr>
                <w:rFonts w:cstheme="minorHAnsi"/>
                <w:i/>
                <w:noProof/>
                <w:sz w:val="22"/>
                <w:szCs w:val="22"/>
              </w:rPr>
              <w:t>Locales de apuestas</w:t>
            </w:r>
            <w:r w:rsidR="00185EEA">
              <w:rPr>
                <w:rFonts w:cstheme="minorHAnsi"/>
                <w:i/>
                <w:noProof/>
                <w:sz w:val="22"/>
                <w:szCs w:val="22"/>
              </w:rPr>
              <w:t xml:space="preserve"> y Áreas de apuestas en recintos deportivos </w:t>
            </w:r>
            <w:r>
              <w:rPr>
                <w:rFonts w:cstheme="minorHAnsi"/>
                <w:i/>
                <w:noProof/>
                <w:sz w:val="22"/>
                <w:szCs w:val="22"/>
              </w:rPr>
              <w:t>**</w:t>
            </w:r>
          </w:p>
        </w:tc>
      </w:tr>
    </w:tbl>
    <w:p w14:paraId="71B73E33" w14:textId="77777777" w:rsidR="00720D1A" w:rsidRDefault="00720D1A" w:rsidP="00720D1A">
      <w:pPr>
        <w:spacing w:line="240" w:lineRule="atLeast"/>
        <w:jc w:val="both"/>
        <w:rPr>
          <w:b/>
          <w:sz w:val="20"/>
          <w:szCs w:val="20"/>
        </w:rPr>
      </w:pPr>
    </w:p>
    <w:p w14:paraId="1DDA21AA" w14:textId="77777777" w:rsidR="00720D1A" w:rsidRPr="00D6611E" w:rsidRDefault="00720D1A" w:rsidP="00720D1A">
      <w:pPr>
        <w:pStyle w:val="Piedepgina"/>
        <w:jc w:val="both"/>
        <w:rPr>
          <w:rFonts w:asciiTheme="minorHAnsi" w:hAnsiTheme="minorHAnsi" w:cstheme="minorHAnsi"/>
          <w:sz w:val="16"/>
          <w:szCs w:val="16"/>
        </w:rPr>
      </w:pPr>
      <w:r w:rsidRPr="00D6611E">
        <w:rPr>
          <w:rFonts w:asciiTheme="minorHAnsi" w:hAnsiTheme="minorHAnsi" w:cstheme="minorHAnsi"/>
          <w:sz w:val="16"/>
          <w:szCs w:val="16"/>
        </w:rPr>
        <w:t>* Sólo para salones de juego que tengan máquinas tipo B de instalación exclusiva en salones de juego y los que tengan autorizada la instalación de máquinas especiales para salones de juego y salas de bingo interconectadas.</w:t>
      </w:r>
    </w:p>
    <w:p w14:paraId="056BE9A2" w14:textId="6CF9ABD8" w:rsidR="000C150A" w:rsidRDefault="00720D1A" w:rsidP="008D1ABC">
      <w:pPr>
        <w:pStyle w:val="Piedepgina"/>
        <w:jc w:val="both"/>
        <w:rPr>
          <w:rFonts w:asciiTheme="minorHAnsi" w:hAnsiTheme="minorHAnsi" w:cstheme="minorHAnsi"/>
          <w:sz w:val="16"/>
          <w:szCs w:val="16"/>
        </w:rPr>
      </w:pPr>
      <w:r w:rsidRPr="00D6611E">
        <w:rPr>
          <w:rFonts w:asciiTheme="minorHAnsi" w:hAnsiTheme="minorHAnsi" w:cstheme="minorHAnsi"/>
          <w:sz w:val="16"/>
          <w:szCs w:val="16"/>
        </w:rPr>
        <w:t xml:space="preserve">** Se incluyen las apuestas </w:t>
      </w:r>
      <w:r w:rsidR="00F9694F" w:rsidRPr="00D6611E">
        <w:rPr>
          <w:rFonts w:asciiTheme="minorHAnsi" w:hAnsiTheme="minorHAnsi" w:cstheme="minorHAnsi"/>
          <w:sz w:val="16"/>
          <w:szCs w:val="16"/>
        </w:rPr>
        <w:t>en cualquier establecimiento de juego</w:t>
      </w:r>
      <w:r w:rsidR="00185EEA" w:rsidRPr="00D6611E">
        <w:rPr>
          <w:rFonts w:asciiTheme="minorHAnsi" w:hAnsiTheme="minorHAnsi" w:cstheme="minorHAnsi"/>
          <w:sz w:val="16"/>
          <w:szCs w:val="16"/>
        </w:rPr>
        <w:t xml:space="preserve"> (casinos, bingos, salones de juego y locales específicos de apuestas) </w:t>
      </w:r>
      <w:r w:rsidR="00F9694F" w:rsidRPr="00D6611E">
        <w:rPr>
          <w:rFonts w:asciiTheme="minorHAnsi" w:hAnsiTheme="minorHAnsi" w:cstheme="minorHAnsi"/>
          <w:sz w:val="16"/>
          <w:szCs w:val="16"/>
        </w:rPr>
        <w:t>con terminales de apuestas y las apuestas realizadas por medios interactivos o de comunicación a distancia de la Región de Murcia.</w:t>
      </w:r>
    </w:p>
    <w:p w14:paraId="120B26ED" w14:textId="77777777" w:rsidR="00167294" w:rsidRDefault="00167294" w:rsidP="008D1ABC">
      <w:pPr>
        <w:pStyle w:val="Piedepgina"/>
        <w:jc w:val="both"/>
        <w:rPr>
          <w:rFonts w:asciiTheme="minorHAnsi" w:hAnsiTheme="minorHAnsi" w:cstheme="minorHAnsi"/>
          <w:sz w:val="16"/>
          <w:szCs w:val="16"/>
        </w:rPr>
      </w:pPr>
    </w:p>
    <w:p w14:paraId="66152DC0" w14:textId="6EE792C7" w:rsidR="00167294" w:rsidRPr="002E2DCC" w:rsidRDefault="00167294" w:rsidP="00167294">
      <w:pPr>
        <w:pStyle w:val="Default"/>
        <w:jc w:val="both"/>
        <w:rPr>
          <w:color w:val="auto"/>
          <w:sz w:val="20"/>
          <w:szCs w:val="20"/>
        </w:rPr>
      </w:pPr>
      <w:r w:rsidRPr="002E2DCC">
        <w:rPr>
          <w:rFonts w:asciiTheme="minorHAnsi" w:hAnsiTheme="minorHAnsi" w:cstheme="minorHAnsi"/>
          <w:color w:val="auto"/>
          <w:sz w:val="20"/>
          <w:szCs w:val="20"/>
        </w:rPr>
        <w:t>Conforme a lo dispuesto en el con</w:t>
      </w:r>
      <w:r w:rsidR="002E2DCC">
        <w:rPr>
          <w:rFonts w:asciiTheme="minorHAnsi" w:hAnsiTheme="minorHAnsi" w:cstheme="minorHAnsi"/>
          <w:color w:val="auto"/>
          <w:sz w:val="20"/>
          <w:szCs w:val="20"/>
        </w:rPr>
        <w:t>venio suscrito entre</w:t>
      </w:r>
      <w:r w:rsidR="002E2DCC" w:rsidRPr="00072AEA">
        <w:rPr>
          <w:rFonts w:asciiTheme="minorHAnsi" w:hAnsiTheme="minorHAnsi" w:cstheme="minorHAnsi"/>
          <w:color w:val="auto"/>
          <w:sz w:val="20"/>
          <w:szCs w:val="20"/>
        </w:rPr>
        <w:t xml:space="preserve"> el Ministerio</w:t>
      </w:r>
      <w:r w:rsidR="002E2DCC">
        <w:rPr>
          <w:rFonts w:ascii="Arimo" w:hAnsi="Arimo" w:cs="Arimo"/>
        </w:rPr>
        <w:t xml:space="preserve"> </w:t>
      </w:r>
      <w:r w:rsidR="002E2DCC" w:rsidRPr="00072AEA">
        <w:rPr>
          <w:rFonts w:asciiTheme="minorHAnsi" w:hAnsiTheme="minorHAnsi" w:cstheme="minorHAnsi"/>
          <w:color w:val="auto"/>
          <w:sz w:val="20"/>
          <w:szCs w:val="20"/>
        </w:rPr>
        <w:t>de Derechos Sociales, Consumo y Agenda 2030 (Dirección General de Ordenación del Juego) y la Comunidad Autónoma de la Región de Murcia (Agencia Tributaria de la Región de Murcia),</w:t>
      </w:r>
      <w:r w:rsidR="002E2DCC">
        <w:rPr>
          <w:rFonts w:ascii="Arimo" w:hAnsi="Arimo" w:cs="Arimo"/>
          <w:b/>
          <w:bCs/>
          <w:sz w:val="20"/>
          <w:szCs w:val="20"/>
        </w:rPr>
        <w:t xml:space="preserve"> </w:t>
      </w:r>
      <w:r w:rsidRPr="002E2DCC">
        <w:rPr>
          <w:rFonts w:asciiTheme="minorHAnsi" w:hAnsiTheme="minorHAnsi" w:cstheme="minorHAnsi"/>
          <w:color w:val="auto"/>
          <w:sz w:val="20"/>
          <w:szCs w:val="20"/>
        </w:rPr>
        <w:t xml:space="preserve">para el establecimiento de </w:t>
      </w:r>
      <w:r w:rsidRPr="002E2DCC">
        <w:rPr>
          <w:rFonts w:asciiTheme="minorHAnsi" w:hAnsiTheme="minorHAnsi" w:cstheme="minorHAnsi"/>
          <w:b/>
          <w:color w:val="auto"/>
          <w:sz w:val="20"/>
          <w:szCs w:val="20"/>
        </w:rPr>
        <w:t>un sistema de reconocimiento mutuo de las inscripciones realizadas en los respectivos registros de interdicciones de acceso al juego a través de su interconexión automatizada</w:t>
      </w:r>
      <w:r w:rsidRPr="002E2DCC">
        <w:rPr>
          <w:rFonts w:asciiTheme="minorHAnsi" w:hAnsiTheme="minorHAnsi" w:cstheme="minorHAnsi"/>
          <w:color w:val="auto"/>
          <w:sz w:val="20"/>
          <w:szCs w:val="20"/>
        </w:rPr>
        <w:t>, las inscripciones en el Registro General del juego de las prohibiciones de acceso a locales y salas de juego y apuestas de la Comunidad Autónoma de la Región de Murcia serán remitidas a la Dirección General de Ordenación del Juego para su inscripción en el Registro General de Interdicciones de Acceso al Juego (RGIAJ) a nivel nacional.</w:t>
      </w:r>
    </w:p>
    <w:p w14:paraId="55890A59" w14:textId="77777777" w:rsidR="00167294" w:rsidRPr="002E2DCC" w:rsidRDefault="00167294" w:rsidP="00167294">
      <w:pPr>
        <w:pStyle w:val="Piedepgina"/>
        <w:jc w:val="both"/>
        <w:rPr>
          <w:rFonts w:asciiTheme="minorHAnsi" w:hAnsiTheme="minorHAnsi" w:cstheme="minorHAnsi"/>
          <w:sz w:val="16"/>
          <w:szCs w:val="16"/>
        </w:rPr>
      </w:pPr>
    </w:p>
    <w:p w14:paraId="055ECBE2" w14:textId="77777777" w:rsidR="00167294" w:rsidRPr="002E2DCC" w:rsidRDefault="00167294" w:rsidP="00167294">
      <w:pPr>
        <w:pStyle w:val="Default"/>
        <w:jc w:val="both"/>
        <w:rPr>
          <w:rFonts w:asciiTheme="minorHAnsi" w:hAnsiTheme="minorHAnsi" w:cstheme="minorHAnsi"/>
          <w:color w:val="auto"/>
          <w:sz w:val="20"/>
          <w:szCs w:val="20"/>
        </w:rPr>
      </w:pPr>
      <w:r w:rsidRPr="002E2DCC">
        <w:rPr>
          <w:rFonts w:asciiTheme="minorHAnsi" w:hAnsiTheme="minorHAnsi" w:cstheme="minorHAnsi"/>
          <w:color w:val="auto"/>
          <w:sz w:val="20"/>
          <w:szCs w:val="20"/>
        </w:rPr>
        <w:t xml:space="preserve">En el Registro General de Interdicciones de Acceso al Juego (RGIAJ) se recogen los datos de aquellas personas que voluntariamente no desean ejercer sus derechos al libre acceso a los juegos de azar ofrecidos por cualquier empresa comercializadora de juegos de azar y donde la normativa reguladora de dichos juegos, ya sea estatal para los juegos online o autonómica para el resto de juegos, especifique que es necesaria la identificación previa a realizar cualquier actividad de juego. En relación con los juegos de carácter reservado (loterías) que se desarrollan de forma presencial, la inscripción en el RGIAJ puede suponer la prohibición de participar en los mismos en la medida de que sus normas regulatorias así lo establezcan, pudiendo ser ésta aplicada en el momento del pago de premios. </w:t>
      </w:r>
    </w:p>
    <w:p w14:paraId="20C03E86" w14:textId="77777777" w:rsidR="00167294" w:rsidRPr="002E2DCC" w:rsidRDefault="00167294" w:rsidP="00167294">
      <w:pPr>
        <w:jc w:val="both"/>
        <w:rPr>
          <w:rFonts w:asciiTheme="minorHAnsi" w:hAnsiTheme="minorHAnsi" w:cstheme="minorHAnsi"/>
          <w:sz w:val="20"/>
          <w:szCs w:val="20"/>
        </w:rPr>
      </w:pPr>
    </w:p>
    <w:p w14:paraId="0A2B4E9C" w14:textId="7806ED9F" w:rsidR="00167294" w:rsidRPr="002E2DCC" w:rsidRDefault="00167294" w:rsidP="00167294">
      <w:pPr>
        <w:pStyle w:val="Piedepgina"/>
        <w:jc w:val="both"/>
        <w:rPr>
          <w:sz w:val="20"/>
        </w:rPr>
      </w:pPr>
      <w:r w:rsidRPr="002E2DCC">
        <w:rPr>
          <w:rFonts w:asciiTheme="minorHAnsi" w:hAnsiTheme="minorHAnsi" w:cstheme="minorHAnsi"/>
          <w:b/>
          <w:sz w:val="20"/>
          <w:szCs w:val="20"/>
        </w:rPr>
        <w:t>DURACIÓN.-</w:t>
      </w:r>
      <w:r w:rsidRPr="002E2DCC">
        <w:rPr>
          <w:rFonts w:asciiTheme="minorHAnsi" w:hAnsiTheme="minorHAnsi" w:cstheme="minorHAnsi"/>
          <w:sz w:val="20"/>
          <w:szCs w:val="20"/>
        </w:rPr>
        <w:t xml:space="preserve"> La inscripción en el Registro General del juego de las prohibiciones de acceso a locales y salas de juego y apuestas de la Comunidad Autónoma de la Región de Murcia es indefinida. No obstante, a petición del interesado podrá solicitarse la cancelación de la inscripción, debiendo abonar para ello una Tasa administrativa cuando haya transcurrido menos de dos años desde la solicitud de alta de la </w:t>
      </w:r>
      <w:r w:rsidRPr="002E2DCC">
        <w:rPr>
          <w:rFonts w:asciiTheme="minorHAnsi" w:hAnsiTheme="minorHAnsi" w:cstheme="minorHAnsi"/>
          <w:sz w:val="20"/>
          <w:szCs w:val="20"/>
        </w:rPr>
        <w:lastRenderedPageBreak/>
        <w:t>inscripción en el Registro General del Juego de las prohibiciones de acceso a locales y salas de juego de la Comunidad Autónoma de la Región de Murcia</w:t>
      </w:r>
      <w:r w:rsidRPr="002E2DCC">
        <w:rPr>
          <w:sz w:val="20"/>
        </w:rPr>
        <w:t>.</w:t>
      </w:r>
    </w:p>
    <w:p w14:paraId="14EB48F5" w14:textId="77777777" w:rsidR="00FC1525" w:rsidRDefault="00FC1525" w:rsidP="005D568D">
      <w:pPr>
        <w:spacing w:line="360" w:lineRule="auto"/>
        <w:jc w:val="both"/>
        <w:rPr>
          <w:rFonts w:asciiTheme="minorHAnsi" w:hAnsiTheme="minorHAnsi" w:cstheme="minorHAnsi"/>
          <w:b/>
          <w:sz w:val="22"/>
          <w:szCs w:val="22"/>
        </w:rPr>
      </w:pPr>
    </w:p>
    <w:p w14:paraId="22A1A4C6" w14:textId="0F4921A6" w:rsidR="005B059B" w:rsidRDefault="00942268" w:rsidP="005D568D">
      <w:pPr>
        <w:spacing w:line="360" w:lineRule="auto"/>
        <w:jc w:val="both"/>
        <w:rPr>
          <w:rFonts w:asciiTheme="minorHAnsi" w:hAnsiTheme="minorHAnsi" w:cstheme="minorHAnsi"/>
          <w:b/>
          <w:sz w:val="22"/>
          <w:szCs w:val="22"/>
        </w:rPr>
      </w:pPr>
      <w:r>
        <w:rPr>
          <w:rFonts w:asciiTheme="minorHAnsi" w:hAnsiTheme="minorHAnsi" w:cstheme="minorHAnsi"/>
          <w:b/>
          <w:sz w:val="22"/>
          <w:szCs w:val="22"/>
        </w:rPr>
        <w:t>8</w:t>
      </w:r>
      <w:r w:rsidR="00B90DAA" w:rsidRPr="00377DE4">
        <w:rPr>
          <w:rFonts w:asciiTheme="minorHAnsi" w:hAnsiTheme="minorHAnsi" w:cstheme="minorHAnsi"/>
          <w:b/>
          <w:sz w:val="22"/>
          <w:szCs w:val="22"/>
        </w:rPr>
        <w:t xml:space="preserve">) </w:t>
      </w:r>
      <w:r w:rsidR="00E36FE0">
        <w:rPr>
          <w:rFonts w:asciiTheme="minorHAnsi" w:hAnsiTheme="minorHAnsi" w:cstheme="minorHAnsi"/>
          <w:b/>
          <w:sz w:val="22"/>
          <w:szCs w:val="22"/>
        </w:rPr>
        <w:t>Documentación Requerida</w:t>
      </w:r>
      <w:r w:rsidR="005B2B94">
        <w:rPr>
          <w:rFonts w:asciiTheme="minorHAnsi" w:hAnsiTheme="minorHAnsi" w:cstheme="minorHAnsi"/>
          <w:b/>
          <w:sz w:val="22"/>
          <w:szCs w:val="22"/>
        </w:rPr>
        <w:t>*</w:t>
      </w:r>
    </w:p>
    <w:p w14:paraId="543F8616" w14:textId="2788048C" w:rsidR="00823B04" w:rsidRDefault="00942268" w:rsidP="005D568D">
      <w:pPr>
        <w:spacing w:line="360" w:lineRule="auto"/>
        <w:jc w:val="both"/>
        <w:rPr>
          <w:sz w:val="20"/>
          <w:szCs w:val="20"/>
        </w:rPr>
      </w:pPr>
      <w:r>
        <w:rPr>
          <w:rFonts w:asciiTheme="minorHAnsi" w:hAnsiTheme="minorHAnsi" w:cstheme="minorHAnsi"/>
          <w:b/>
          <w:sz w:val="22"/>
          <w:szCs w:val="22"/>
        </w:rPr>
        <w:t>8</w:t>
      </w:r>
      <w:r w:rsidR="00823B04">
        <w:rPr>
          <w:rFonts w:asciiTheme="minorHAnsi" w:hAnsiTheme="minorHAnsi" w:cstheme="minorHAnsi"/>
          <w:b/>
          <w:sz w:val="22"/>
          <w:szCs w:val="22"/>
        </w:rPr>
        <w:t xml:space="preserve">.a).- </w:t>
      </w:r>
      <w:r w:rsidR="00823B04" w:rsidRPr="00AD46EF">
        <w:rPr>
          <w:rFonts w:asciiTheme="minorHAnsi" w:hAnsiTheme="minorHAnsi" w:cstheme="minorHAnsi"/>
          <w:b/>
          <w:sz w:val="22"/>
          <w:szCs w:val="22"/>
        </w:rPr>
        <w:t>Documentación de necesaria aportación por el solicitante:</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4392"/>
        <w:gridCol w:w="4108"/>
      </w:tblGrid>
      <w:tr w:rsidR="005B059B" w:rsidRPr="00377DE4" w14:paraId="22171F77" w14:textId="77777777" w:rsidTr="005B059B">
        <w:trPr>
          <w:trHeight w:val="379"/>
        </w:trPr>
        <w:tc>
          <w:tcPr>
            <w:tcW w:w="4392" w:type="dxa"/>
            <w:shd w:val="clear" w:color="auto" w:fill="D9E2F3" w:themeFill="accent5" w:themeFillTint="33"/>
          </w:tcPr>
          <w:p w14:paraId="7AD8D464" w14:textId="0D9ACAA4" w:rsidR="005B059B" w:rsidRPr="00377DE4" w:rsidRDefault="005B059B" w:rsidP="005B059B">
            <w:pPr>
              <w:spacing w:line="360" w:lineRule="auto"/>
              <w:jc w:val="both"/>
              <w:rPr>
                <w:rFonts w:cstheme="minorHAnsi"/>
                <w:sz w:val="22"/>
                <w:szCs w:val="22"/>
              </w:rPr>
            </w:pPr>
            <w:r>
              <w:rPr>
                <w:rFonts w:cstheme="minorHAnsi"/>
                <w:sz w:val="22"/>
                <w:szCs w:val="22"/>
              </w:rPr>
              <w:t>Tipo de Documento</w:t>
            </w:r>
          </w:p>
        </w:tc>
        <w:tc>
          <w:tcPr>
            <w:tcW w:w="4108" w:type="dxa"/>
            <w:shd w:val="clear" w:color="auto" w:fill="FFFFFF" w:themeFill="background1"/>
          </w:tcPr>
          <w:p w14:paraId="3A928578" w14:textId="01D25388" w:rsidR="005B059B" w:rsidRPr="00377DE4" w:rsidRDefault="005B059B" w:rsidP="00CD6234">
            <w:pPr>
              <w:spacing w:line="360" w:lineRule="auto"/>
              <w:jc w:val="both"/>
              <w:rPr>
                <w:rFonts w:cstheme="minorHAnsi"/>
                <w:sz w:val="22"/>
                <w:szCs w:val="22"/>
              </w:rPr>
            </w:pPr>
            <w:r>
              <w:rPr>
                <w:rFonts w:cstheme="minorHAnsi"/>
                <w:sz w:val="22"/>
                <w:szCs w:val="22"/>
              </w:rPr>
              <w:t>Se aporta en la solicitud:</w:t>
            </w:r>
          </w:p>
        </w:tc>
      </w:tr>
      <w:tr w:rsidR="005B059B" w:rsidRPr="00377DE4" w14:paraId="0E9EED28" w14:textId="7072636E" w:rsidTr="005B059B">
        <w:trPr>
          <w:trHeight w:val="379"/>
        </w:trPr>
        <w:tc>
          <w:tcPr>
            <w:tcW w:w="4392" w:type="dxa"/>
            <w:shd w:val="clear" w:color="auto" w:fill="FFFFFF" w:themeFill="background1"/>
          </w:tcPr>
          <w:p w14:paraId="55ED6094" w14:textId="50C7EB0B" w:rsidR="005B059B" w:rsidRPr="00C42CA0" w:rsidRDefault="00720D1A" w:rsidP="005B059B">
            <w:pPr>
              <w:jc w:val="both"/>
              <w:rPr>
                <w:rFonts w:ascii="Times New Roman" w:hAnsi="Times New Roman" w:cs="Times New Roman"/>
                <w:sz w:val="18"/>
                <w:szCs w:val="18"/>
              </w:rPr>
            </w:pPr>
            <w:r>
              <w:rPr>
                <w:rFonts w:ascii="Times New Roman" w:hAnsi="Times New Roman" w:cs="Times New Roman"/>
                <w:sz w:val="18"/>
                <w:szCs w:val="18"/>
              </w:rPr>
              <w:t>DNI</w:t>
            </w:r>
          </w:p>
        </w:tc>
        <w:tc>
          <w:tcPr>
            <w:tcW w:w="4108" w:type="dxa"/>
            <w:shd w:val="clear" w:color="auto" w:fill="FFFFFF" w:themeFill="background1"/>
          </w:tcPr>
          <w:p w14:paraId="6F5D770F" w14:textId="60E6E275" w:rsidR="005B059B" w:rsidRPr="00377DE4" w:rsidRDefault="00942268" w:rsidP="005B059B">
            <w:pPr>
              <w:spacing w:line="360" w:lineRule="auto"/>
              <w:jc w:val="center"/>
              <w:rPr>
                <w:rFonts w:cstheme="minorHAnsi"/>
                <w:sz w:val="22"/>
                <w:szCs w:val="22"/>
              </w:rPr>
            </w:pPr>
            <w:sdt>
              <w:sdtPr>
                <w:rPr>
                  <w:rFonts w:eastAsia="MS Gothic" w:cstheme="minorHAnsi"/>
                  <w:sz w:val="20"/>
                  <w:szCs w:val="20"/>
                  <w:lang w:val="en-US"/>
                </w:rPr>
                <w:id w:val="861709084"/>
                <w14:checkbox>
                  <w14:checked w14:val="0"/>
                  <w14:checkedState w14:val="2612" w14:font="MS Gothic"/>
                  <w14:uncheckedState w14:val="2610" w14:font="MS Gothic"/>
                </w14:checkbox>
              </w:sdtPr>
              <w:sdtEndPr/>
              <w:sdtContent>
                <w:r w:rsidR="005E4CD5">
                  <w:rPr>
                    <w:rFonts w:ascii="MS Gothic" w:eastAsia="MS Gothic" w:hAnsi="MS Gothic" w:cstheme="minorHAnsi" w:hint="eastAsia"/>
                    <w:sz w:val="20"/>
                    <w:szCs w:val="20"/>
                    <w:lang w:val="en-US"/>
                  </w:rPr>
                  <w:t>☐</w:t>
                </w:r>
              </w:sdtContent>
            </w:sdt>
          </w:p>
        </w:tc>
      </w:tr>
    </w:tbl>
    <w:p w14:paraId="277496B9" w14:textId="77777777" w:rsidR="005D568D" w:rsidRPr="00876B01" w:rsidRDefault="005D568D" w:rsidP="005D568D">
      <w:pPr>
        <w:pStyle w:val="Piedepgina"/>
        <w:rPr>
          <w:sz w:val="16"/>
          <w:szCs w:val="16"/>
        </w:rPr>
      </w:pPr>
      <w:r w:rsidRPr="00876B01">
        <w:rPr>
          <w:sz w:val="16"/>
          <w:szCs w:val="16"/>
        </w:rPr>
        <w:t>* Campo de cumplimentación obligatoria.</w:t>
      </w:r>
    </w:p>
    <w:p w14:paraId="690EBCFB" w14:textId="77777777" w:rsidR="00823B04" w:rsidRDefault="00823B04" w:rsidP="00422AA5">
      <w:pPr>
        <w:spacing w:line="360" w:lineRule="auto"/>
        <w:jc w:val="both"/>
        <w:rPr>
          <w:rFonts w:asciiTheme="minorHAnsi" w:hAnsiTheme="minorHAnsi" w:cstheme="minorHAnsi"/>
          <w:b/>
          <w:sz w:val="22"/>
          <w:szCs w:val="22"/>
        </w:rPr>
      </w:pPr>
    </w:p>
    <w:p w14:paraId="216989CB" w14:textId="69A38F7C" w:rsidR="00823B04" w:rsidRPr="00AD46EF" w:rsidRDefault="00942268" w:rsidP="00C2725F">
      <w:pPr>
        <w:spacing w:line="240" w:lineRule="atLeast"/>
        <w:jc w:val="both"/>
        <w:rPr>
          <w:rFonts w:asciiTheme="minorHAnsi" w:hAnsiTheme="minorHAnsi" w:cstheme="minorHAnsi"/>
          <w:b/>
          <w:sz w:val="22"/>
          <w:szCs w:val="22"/>
        </w:rPr>
      </w:pPr>
      <w:r>
        <w:rPr>
          <w:rFonts w:asciiTheme="minorHAnsi" w:hAnsiTheme="minorHAnsi" w:cstheme="minorHAnsi"/>
          <w:b/>
          <w:sz w:val="22"/>
          <w:szCs w:val="22"/>
        </w:rPr>
        <w:t>8</w:t>
      </w:r>
      <w:r w:rsidR="00823B04">
        <w:rPr>
          <w:rFonts w:asciiTheme="minorHAnsi" w:hAnsiTheme="minorHAnsi" w:cstheme="minorHAnsi"/>
          <w:b/>
          <w:sz w:val="22"/>
          <w:szCs w:val="22"/>
        </w:rPr>
        <w:t xml:space="preserve">.b).- </w:t>
      </w:r>
      <w:r w:rsidR="00823B04" w:rsidRPr="00AD46EF">
        <w:rPr>
          <w:rFonts w:asciiTheme="minorHAnsi" w:hAnsiTheme="minorHAnsi" w:cstheme="minorHAnsi"/>
          <w:b/>
          <w:sz w:val="22"/>
          <w:szCs w:val="22"/>
        </w:rPr>
        <w:t xml:space="preserve">Documentación cuya consulta el solicitante puede </w:t>
      </w:r>
      <w:r w:rsidR="00C2725F">
        <w:rPr>
          <w:rFonts w:asciiTheme="minorHAnsi" w:hAnsiTheme="minorHAnsi" w:cstheme="minorHAnsi"/>
          <w:b/>
          <w:sz w:val="22"/>
          <w:szCs w:val="22"/>
        </w:rPr>
        <w:t>OPONERSE</w:t>
      </w:r>
      <w:r w:rsidR="00823B04" w:rsidRPr="00AD46EF">
        <w:rPr>
          <w:rFonts w:asciiTheme="minorHAnsi" w:hAnsiTheme="minorHAnsi" w:cstheme="minorHAnsi"/>
          <w:b/>
          <w:sz w:val="22"/>
          <w:szCs w:val="22"/>
        </w:rPr>
        <w:t xml:space="preserve"> a la </w:t>
      </w:r>
      <w:r w:rsidR="00C2725F">
        <w:rPr>
          <w:rFonts w:asciiTheme="minorHAnsi" w:hAnsiTheme="minorHAnsi" w:cstheme="minorHAnsi"/>
          <w:b/>
          <w:sz w:val="22"/>
          <w:szCs w:val="22"/>
        </w:rPr>
        <w:t xml:space="preserve">consulta por la </w:t>
      </w:r>
      <w:r w:rsidR="00823B04" w:rsidRPr="00AD46EF">
        <w:rPr>
          <w:rFonts w:asciiTheme="minorHAnsi" w:hAnsiTheme="minorHAnsi" w:cstheme="minorHAnsi"/>
          <w:b/>
          <w:sz w:val="22"/>
          <w:szCs w:val="22"/>
        </w:rPr>
        <w:t>Administración:</w:t>
      </w:r>
    </w:p>
    <w:p w14:paraId="68D7FC32" w14:textId="77777777" w:rsidR="00823B04" w:rsidRDefault="00823B04" w:rsidP="00823B04">
      <w:pPr>
        <w:ind w:right="96"/>
        <w:jc w:val="both"/>
        <w:rPr>
          <w:color w:val="333333"/>
        </w:rPr>
      </w:pPr>
    </w:p>
    <w:p w14:paraId="40F306FF" w14:textId="224687AC" w:rsidR="00823B04" w:rsidRPr="00AD46EF" w:rsidRDefault="00823B04" w:rsidP="00823B04">
      <w:pPr>
        <w:pStyle w:val="Default"/>
        <w:ind w:firstLine="709"/>
        <w:jc w:val="both"/>
        <w:rPr>
          <w:rFonts w:asciiTheme="minorHAnsi" w:hAnsiTheme="minorHAnsi" w:cstheme="minorHAnsi"/>
          <w:i/>
          <w:iCs/>
          <w:sz w:val="22"/>
          <w:szCs w:val="22"/>
        </w:rPr>
      </w:pPr>
      <w:r w:rsidRPr="00AD46EF">
        <w:rPr>
          <w:rFonts w:asciiTheme="minorHAnsi" w:hAnsiTheme="minorHAnsi" w:cstheme="minorHAnsi"/>
          <w:sz w:val="22"/>
          <w:szCs w:val="22"/>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r w:rsidR="00D20045">
        <w:rPr>
          <w:rFonts w:asciiTheme="minorHAnsi" w:hAnsiTheme="minorHAnsi" w:cstheme="minorHAnsi"/>
          <w:i/>
          <w:iCs/>
          <w:sz w:val="22"/>
          <w:szCs w:val="22"/>
        </w:rPr>
        <w:t>Datos de Identidad.</w:t>
      </w:r>
    </w:p>
    <w:p w14:paraId="46602FA4" w14:textId="77777777" w:rsidR="00823B04" w:rsidRPr="00AD46EF" w:rsidRDefault="00823B04" w:rsidP="00823B04">
      <w:pPr>
        <w:pStyle w:val="Default"/>
        <w:ind w:firstLine="709"/>
        <w:jc w:val="both"/>
        <w:rPr>
          <w:rFonts w:asciiTheme="minorHAnsi" w:hAnsiTheme="minorHAnsi" w:cstheme="minorHAnsi"/>
          <w:i/>
          <w:iCs/>
          <w:sz w:val="22"/>
          <w:szCs w:val="22"/>
        </w:rPr>
      </w:pPr>
    </w:p>
    <w:p w14:paraId="73107999" w14:textId="77777777" w:rsidR="00823B04" w:rsidRPr="00AD46EF" w:rsidRDefault="00823B04" w:rsidP="00823B04">
      <w:pPr>
        <w:pStyle w:val="Default"/>
        <w:ind w:firstLine="709"/>
        <w:jc w:val="both"/>
        <w:rPr>
          <w:rFonts w:asciiTheme="minorHAnsi" w:hAnsiTheme="minorHAnsi" w:cstheme="minorHAnsi"/>
          <w:sz w:val="22"/>
          <w:szCs w:val="22"/>
        </w:rPr>
      </w:pPr>
      <w:r w:rsidRPr="00AD46EF">
        <w:rPr>
          <w:rFonts w:asciiTheme="minorHAnsi" w:hAnsiTheme="minorHAnsi" w:cstheme="minorHAnsi"/>
          <w:b/>
          <w:bCs/>
          <w:sz w:val="22"/>
          <w:szCs w:val="22"/>
        </w:rPr>
        <w:t xml:space="preserve">En caso contrario, en el que NO otorgue el consentimiento para la consulta, marque la/s siguiente/s casilla/s: </w:t>
      </w:r>
    </w:p>
    <w:p w14:paraId="5A15C64F" w14:textId="77777777" w:rsidR="00823B04" w:rsidRPr="00AD46EF" w:rsidRDefault="00823B04" w:rsidP="00823B04">
      <w:pPr>
        <w:pStyle w:val="Default"/>
        <w:jc w:val="both"/>
        <w:rPr>
          <w:rFonts w:asciiTheme="minorHAnsi" w:hAnsiTheme="minorHAnsi" w:cstheme="minorHAnsi"/>
          <w:sz w:val="22"/>
          <w:szCs w:val="22"/>
        </w:rPr>
      </w:pPr>
    </w:p>
    <w:p w14:paraId="1065BBEA" w14:textId="556D2C5F" w:rsidR="00823B04" w:rsidRPr="00AD46EF" w:rsidRDefault="00823B04" w:rsidP="00823B04">
      <w:pPr>
        <w:pStyle w:val="Default"/>
        <w:ind w:left="709"/>
        <w:rPr>
          <w:rFonts w:asciiTheme="minorHAnsi" w:hAnsiTheme="minorHAnsi" w:cstheme="minorHAnsi"/>
          <w:i/>
          <w:iCs/>
          <w:sz w:val="22"/>
          <w:szCs w:val="22"/>
        </w:rPr>
      </w:pPr>
      <w:r w:rsidRPr="00AD46EF">
        <w:rPr>
          <w:rFonts w:asciiTheme="minorHAnsi" w:hAnsiTheme="minorHAnsi" w:cstheme="minorHAnsi"/>
          <w:sz w:val="22"/>
          <w:szCs w:val="22"/>
        </w:rPr>
        <w:t xml:space="preserve">□ </w:t>
      </w:r>
      <w:r w:rsidR="00C2725F">
        <w:rPr>
          <w:rFonts w:asciiTheme="minorHAnsi" w:hAnsiTheme="minorHAnsi" w:cstheme="minorHAnsi"/>
          <w:sz w:val="22"/>
          <w:szCs w:val="22"/>
        </w:rPr>
        <w:t>Me opongo a que</w:t>
      </w:r>
      <w:r w:rsidRPr="00AD46EF">
        <w:rPr>
          <w:rFonts w:asciiTheme="minorHAnsi" w:hAnsiTheme="minorHAnsi" w:cstheme="minorHAnsi"/>
          <w:sz w:val="22"/>
          <w:szCs w:val="22"/>
        </w:rPr>
        <w:t xml:space="preserve"> </w:t>
      </w:r>
      <w:r w:rsidR="00C2725F">
        <w:rPr>
          <w:rFonts w:asciiTheme="minorHAnsi" w:hAnsiTheme="minorHAnsi" w:cstheme="minorHAnsi"/>
          <w:sz w:val="22"/>
          <w:szCs w:val="22"/>
        </w:rPr>
        <w:t>e</w:t>
      </w:r>
      <w:r w:rsidRPr="00AD46EF">
        <w:rPr>
          <w:rFonts w:asciiTheme="minorHAnsi" w:hAnsiTheme="minorHAnsi" w:cstheme="minorHAnsi"/>
          <w:sz w:val="22"/>
          <w:szCs w:val="22"/>
        </w:rPr>
        <w:t xml:space="preserve">l órgano administrativo </w:t>
      </w:r>
      <w:r w:rsidR="00C2725F">
        <w:rPr>
          <w:rFonts w:asciiTheme="minorHAnsi" w:hAnsiTheme="minorHAnsi" w:cstheme="minorHAnsi"/>
          <w:sz w:val="22"/>
          <w:szCs w:val="22"/>
        </w:rPr>
        <w:t>consulte</w:t>
      </w:r>
      <w:r w:rsidRPr="00AD46EF">
        <w:rPr>
          <w:rFonts w:asciiTheme="minorHAnsi" w:hAnsiTheme="minorHAnsi" w:cstheme="minorHAnsi"/>
          <w:sz w:val="22"/>
          <w:szCs w:val="22"/>
        </w:rPr>
        <w:t xml:space="preserve"> los datos de </w:t>
      </w:r>
      <w:r w:rsidRPr="00AD46EF">
        <w:rPr>
          <w:rFonts w:asciiTheme="minorHAnsi" w:hAnsiTheme="minorHAnsi" w:cstheme="minorHAnsi"/>
          <w:i/>
          <w:iCs/>
          <w:sz w:val="22"/>
          <w:szCs w:val="22"/>
        </w:rPr>
        <w:t xml:space="preserve">Identidad. </w:t>
      </w:r>
    </w:p>
    <w:p w14:paraId="12720E5E" w14:textId="77777777" w:rsidR="00823B04" w:rsidRPr="00AD46EF" w:rsidRDefault="00823B04" w:rsidP="00823B04">
      <w:pPr>
        <w:rPr>
          <w:rFonts w:asciiTheme="minorHAnsi" w:hAnsiTheme="minorHAnsi" w:cstheme="minorHAnsi"/>
          <w:b/>
          <w:bCs/>
          <w:sz w:val="22"/>
          <w:szCs w:val="22"/>
        </w:rPr>
      </w:pPr>
    </w:p>
    <w:p w14:paraId="3C9DF3C8" w14:textId="2A7BACD0" w:rsidR="00823B04" w:rsidRPr="00AD46EF" w:rsidRDefault="00823B04" w:rsidP="00823B04">
      <w:pPr>
        <w:jc w:val="both"/>
        <w:rPr>
          <w:rFonts w:asciiTheme="minorHAnsi" w:hAnsiTheme="minorHAnsi" w:cstheme="minorHAnsi"/>
          <w:b/>
          <w:sz w:val="22"/>
          <w:szCs w:val="22"/>
        </w:rPr>
      </w:pPr>
      <w:r w:rsidRPr="00AD46EF">
        <w:rPr>
          <w:rFonts w:asciiTheme="minorHAnsi" w:hAnsiTheme="minorHAnsi" w:cstheme="minorHAnsi"/>
          <w:b/>
          <w:bCs/>
          <w:sz w:val="22"/>
          <w:szCs w:val="22"/>
        </w:rPr>
        <w:t xml:space="preserve">EN EL CASO DE </w:t>
      </w:r>
      <w:r w:rsidR="00282FEF">
        <w:rPr>
          <w:rFonts w:asciiTheme="minorHAnsi" w:hAnsiTheme="minorHAnsi" w:cstheme="minorHAnsi"/>
          <w:b/>
          <w:bCs/>
          <w:sz w:val="22"/>
          <w:szCs w:val="22"/>
        </w:rPr>
        <w:t xml:space="preserve">OPOSICION </w:t>
      </w:r>
      <w:r w:rsidR="00FC1525">
        <w:rPr>
          <w:rFonts w:asciiTheme="minorHAnsi" w:hAnsiTheme="minorHAnsi" w:cstheme="minorHAnsi"/>
          <w:b/>
          <w:bCs/>
          <w:sz w:val="22"/>
          <w:szCs w:val="22"/>
        </w:rPr>
        <w:t xml:space="preserve">A </w:t>
      </w:r>
      <w:r w:rsidR="00B17BD6">
        <w:rPr>
          <w:rFonts w:asciiTheme="minorHAnsi" w:hAnsiTheme="minorHAnsi" w:cstheme="minorHAnsi"/>
          <w:b/>
          <w:bCs/>
          <w:sz w:val="22"/>
          <w:szCs w:val="22"/>
        </w:rPr>
        <w:t xml:space="preserve">LA CONSULTA POR </w:t>
      </w:r>
      <w:r w:rsidRPr="00AD46EF">
        <w:rPr>
          <w:rFonts w:asciiTheme="minorHAnsi" w:hAnsiTheme="minorHAnsi" w:cstheme="minorHAnsi"/>
          <w:b/>
          <w:bCs/>
          <w:sz w:val="22"/>
          <w:szCs w:val="22"/>
        </w:rPr>
        <w:t>LA ADMINISTRACIÓN, QUEDO OBLIGADO A APORTAR LOS DATOS/DOCUMENTOS RELATIVOS AL PROCEDIMIENTO JUNTO A ESTA SOLICITUD.</w:t>
      </w:r>
    </w:p>
    <w:p w14:paraId="7574EB08" w14:textId="77777777" w:rsidR="00823B04" w:rsidRDefault="00823B04" w:rsidP="00422AA5">
      <w:pPr>
        <w:spacing w:line="360" w:lineRule="auto"/>
        <w:jc w:val="both"/>
        <w:rPr>
          <w:rFonts w:asciiTheme="minorHAnsi" w:hAnsiTheme="minorHAnsi" w:cstheme="minorHAnsi"/>
          <w:b/>
          <w:sz w:val="22"/>
          <w:szCs w:val="22"/>
        </w:rPr>
      </w:pPr>
    </w:p>
    <w:p w14:paraId="2756E7F7" w14:textId="0802388E" w:rsidR="00422AA5" w:rsidRPr="00377DE4" w:rsidRDefault="00942268" w:rsidP="00422AA5">
      <w:pPr>
        <w:spacing w:line="360" w:lineRule="auto"/>
        <w:jc w:val="both"/>
        <w:rPr>
          <w:rFonts w:asciiTheme="minorHAnsi" w:hAnsiTheme="minorHAnsi" w:cstheme="minorHAnsi"/>
          <w:b/>
          <w:sz w:val="22"/>
          <w:szCs w:val="22"/>
        </w:rPr>
      </w:pPr>
      <w:r>
        <w:rPr>
          <w:rFonts w:asciiTheme="minorHAnsi" w:hAnsiTheme="minorHAnsi" w:cstheme="minorHAnsi"/>
          <w:b/>
          <w:sz w:val="22"/>
          <w:szCs w:val="22"/>
        </w:rPr>
        <w:t>9</w:t>
      </w:r>
      <w:bookmarkStart w:id="0" w:name="_GoBack"/>
      <w:bookmarkEnd w:id="0"/>
      <w:r w:rsidR="00422AA5" w:rsidRPr="00377DE4">
        <w:rPr>
          <w:rFonts w:asciiTheme="minorHAnsi" w:hAnsiTheme="minorHAnsi" w:cstheme="minorHAnsi"/>
          <w:b/>
          <w:sz w:val="22"/>
          <w:szCs w:val="22"/>
        </w:rPr>
        <w:t>) Firma</w:t>
      </w:r>
    </w:p>
    <w:tbl>
      <w:tblPr>
        <w:tblStyle w:val="Tablaconcuadrcula"/>
        <w:tblW w:w="8504" w:type="dxa"/>
        <w:shd w:val="clear" w:color="auto" w:fill="D9E2F3" w:themeFill="accent5" w:themeFillTint="33"/>
        <w:tblLook w:val="04A0" w:firstRow="1" w:lastRow="0" w:firstColumn="1" w:lastColumn="0" w:noHBand="0" w:noVBand="1"/>
      </w:tblPr>
      <w:tblGrid>
        <w:gridCol w:w="4252"/>
        <w:gridCol w:w="4252"/>
      </w:tblGrid>
      <w:tr w:rsidR="0091193A" w:rsidRPr="00377DE4" w14:paraId="3594FBDD" w14:textId="77777777" w:rsidTr="00DA2F6D">
        <w:tc>
          <w:tcPr>
            <w:tcW w:w="4252" w:type="dxa"/>
            <w:shd w:val="clear" w:color="auto" w:fill="FFFFFF" w:themeFill="background1"/>
            <w:vAlign w:val="center"/>
          </w:tcPr>
          <w:p w14:paraId="3780D62D" w14:textId="0B966C18" w:rsidR="0091193A" w:rsidRPr="00511B3B" w:rsidRDefault="0091193A" w:rsidP="00D6611E">
            <w:pPr>
              <w:spacing w:line="360" w:lineRule="auto"/>
              <w:rPr>
                <w:rFonts w:cstheme="minorHAnsi"/>
                <w:sz w:val="22"/>
                <w:szCs w:val="22"/>
                <w:u w:val="single"/>
              </w:rPr>
            </w:pPr>
            <w:r w:rsidRPr="00377DE4">
              <w:rPr>
                <w:rFonts w:cstheme="minorHAnsi"/>
                <w:sz w:val="22"/>
                <w:szCs w:val="22"/>
              </w:rPr>
              <w:t>En</w:t>
            </w:r>
            <w:r w:rsidR="00D630EA">
              <w:rPr>
                <w:rFonts w:cstheme="minorHAnsi"/>
                <w:sz w:val="22"/>
                <w:szCs w:val="22"/>
              </w:rPr>
              <w:t xml:space="preserve">     </w:t>
            </w:r>
            <w:r w:rsidR="00285F1E">
              <w:rPr>
                <w:rFonts w:cstheme="minorHAnsi"/>
                <w:sz w:val="22"/>
                <w:szCs w:val="22"/>
              </w:rPr>
              <w:t xml:space="preserve">     </w:t>
            </w:r>
            <w:r w:rsidR="00D630EA">
              <w:rPr>
                <w:rFonts w:cstheme="minorHAnsi"/>
                <w:sz w:val="22"/>
                <w:szCs w:val="22"/>
              </w:rPr>
              <w:t xml:space="preserve">             </w:t>
            </w:r>
            <w:r w:rsidRPr="00377DE4">
              <w:rPr>
                <w:rFonts w:cstheme="minorHAnsi"/>
                <w:sz w:val="22"/>
                <w:szCs w:val="22"/>
              </w:rPr>
              <w:t>, a</w:t>
            </w:r>
            <w:r w:rsidR="00D630EA">
              <w:rPr>
                <w:rFonts w:cstheme="minorHAnsi"/>
                <w:sz w:val="22"/>
                <w:szCs w:val="22"/>
              </w:rPr>
              <w:t xml:space="preserve">     </w:t>
            </w:r>
            <w:r w:rsidRPr="00377DE4">
              <w:rPr>
                <w:rFonts w:cstheme="minorHAnsi"/>
                <w:sz w:val="22"/>
                <w:szCs w:val="22"/>
              </w:rPr>
              <w:t xml:space="preserve"> de</w:t>
            </w:r>
            <w:r w:rsidR="00D630EA">
              <w:rPr>
                <w:rFonts w:cstheme="minorHAnsi"/>
                <w:sz w:val="22"/>
                <w:szCs w:val="22"/>
              </w:rPr>
              <w:t xml:space="preserve">     </w:t>
            </w:r>
            <w:r w:rsidR="00D6611E">
              <w:rPr>
                <w:rFonts w:cstheme="minorHAnsi"/>
                <w:sz w:val="22"/>
                <w:szCs w:val="22"/>
              </w:rPr>
              <w:t xml:space="preserve">         </w:t>
            </w:r>
            <w:r w:rsidRPr="00377DE4">
              <w:rPr>
                <w:rFonts w:cstheme="minorHAnsi"/>
                <w:sz w:val="22"/>
                <w:szCs w:val="22"/>
              </w:rPr>
              <w:t xml:space="preserve"> </w:t>
            </w:r>
            <w:proofErr w:type="spellStart"/>
            <w:r w:rsidRPr="00377DE4">
              <w:rPr>
                <w:rFonts w:cstheme="minorHAnsi"/>
                <w:sz w:val="22"/>
                <w:szCs w:val="22"/>
              </w:rPr>
              <w:t>de</w:t>
            </w:r>
            <w:proofErr w:type="spellEnd"/>
            <w:r w:rsidR="00285F1E">
              <w:rPr>
                <w:rFonts w:cstheme="minorHAnsi"/>
                <w:sz w:val="22"/>
                <w:szCs w:val="22"/>
              </w:rPr>
              <w:t xml:space="preserve">         </w:t>
            </w:r>
          </w:p>
        </w:tc>
        <w:tc>
          <w:tcPr>
            <w:tcW w:w="4252" w:type="dxa"/>
            <w:shd w:val="clear" w:color="auto" w:fill="D9E2F3" w:themeFill="accent5" w:themeFillTint="33"/>
            <w:vAlign w:val="center"/>
          </w:tcPr>
          <w:p w14:paraId="2E9E418F" w14:textId="2A1EB436" w:rsidR="0091193A" w:rsidRDefault="00291CC9" w:rsidP="00291CC9">
            <w:pPr>
              <w:spacing w:line="360" w:lineRule="auto"/>
              <w:jc w:val="center"/>
              <w:rPr>
                <w:rFonts w:cstheme="minorHAnsi"/>
                <w:sz w:val="22"/>
                <w:szCs w:val="22"/>
              </w:rPr>
            </w:pPr>
            <w:r>
              <w:rPr>
                <w:rFonts w:cstheme="minorHAnsi"/>
                <w:noProof/>
                <w:sz w:val="22"/>
                <w:szCs w:val="22"/>
              </w:rPr>
              <mc:AlternateContent>
                <mc:Choice Requires="wps">
                  <w:drawing>
                    <wp:anchor distT="0" distB="0" distL="114300" distR="114300" simplePos="0" relativeHeight="251674624" behindDoc="0" locked="0" layoutInCell="1" allowOverlap="1" wp14:anchorId="76F44D70" wp14:editId="4BA085CC">
                      <wp:simplePos x="0" y="0"/>
                      <wp:positionH relativeFrom="column">
                        <wp:posOffset>-3810</wp:posOffset>
                      </wp:positionH>
                      <wp:positionV relativeFrom="paragraph">
                        <wp:posOffset>175260</wp:posOffset>
                      </wp:positionV>
                      <wp:extent cx="2580005" cy="541020"/>
                      <wp:effectExtent l="0" t="0" r="10795" b="11430"/>
                      <wp:wrapNone/>
                      <wp:docPr id="12" name="Rectángulo 12"/>
                      <wp:cNvGraphicFramePr/>
                      <a:graphic xmlns:a="http://schemas.openxmlformats.org/drawingml/2006/main">
                        <a:graphicData uri="http://schemas.microsoft.com/office/word/2010/wordprocessingShape">
                          <wps:wsp>
                            <wps:cNvSpPr/>
                            <wps:spPr>
                              <a:xfrm>
                                <a:off x="0" y="0"/>
                                <a:ext cx="2580005" cy="541020"/>
                              </a:xfrm>
                              <a:prstGeom prst="rect">
                                <a:avLst/>
                              </a:prstGeom>
                              <a:solidFill>
                                <a:schemeClr val="bg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B345D8" id="Rectángulo 12" o:spid="_x0000_s1026" style="position:absolute;margin-left:-.3pt;margin-top:13.8pt;width:203.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" fillcolor="white [3212]" strokecolor="#a5a5a5 [3206]" strokeweight="1pt"/>
                  </w:pict>
                </mc:Fallback>
              </mc:AlternateContent>
            </w:r>
            <w:r w:rsidR="0091193A" w:rsidRPr="00377DE4">
              <w:rPr>
                <w:rFonts w:cstheme="minorHAnsi"/>
                <w:sz w:val="22"/>
                <w:szCs w:val="22"/>
              </w:rPr>
              <w:t>Firma</w:t>
            </w:r>
          </w:p>
          <w:p w14:paraId="7B8C74E1" w14:textId="77777777" w:rsidR="00291CC9" w:rsidRDefault="00291CC9" w:rsidP="00291CC9">
            <w:pPr>
              <w:spacing w:line="360" w:lineRule="auto"/>
              <w:jc w:val="center"/>
              <w:rPr>
                <w:rFonts w:cstheme="minorHAnsi"/>
                <w:sz w:val="22"/>
                <w:szCs w:val="22"/>
              </w:rPr>
            </w:pPr>
          </w:p>
          <w:p w14:paraId="64A55404" w14:textId="0845DF19" w:rsidR="00291CC9" w:rsidRPr="00377DE4" w:rsidRDefault="00291CC9" w:rsidP="00291CC9">
            <w:pPr>
              <w:spacing w:line="360" w:lineRule="auto"/>
              <w:jc w:val="center"/>
              <w:rPr>
                <w:rFonts w:cstheme="minorHAnsi"/>
                <w:sz w:val="22"/>
                <w:szCs w:val="22"/>
              </w:rPr>
            </w:pPr>
          </w:p>
        </w:tc>
      </w:tr>
    </w:tbl>
    <w:p w14:paraId="67603AA7" w14:textId="77777777" w:rsidR="00283AD5" w:rsidRDefault="00283AD5" w:rsidP="00377DE4">
      <w:pPr>
        <w:spacing w:line="360" w:lineRule="auto"/>
        <w:jc w:val="both"/>
        <w:rPr>
          <w:rFonts w:asciiTheme="minorHAnsi" w:hAnsiTheme="minorHAnsi" w:cstheme="minorHAnsi"/>
          <w:sz w:val="16"/>
          <w:szCs w:val="16"/>
        </w:rPr>
      </w:pPr>
    </w:p>
    <w:p w14:paraId="2A4E884D" w14:textId="123454B2"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INFORMACION BÁSICA SOBRE PROTECCION DE DATOS</w:t>
      </w:r>
    </w:p>
    <w:p w14:paraId="21CFAB5F"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Responsable del tratamiento de datos: </w:t>
      </w:r>
      <w:r w:rsidRPr="00E11954">
        <w:rPr>
          <w:rFonts w:asciiTheme="minorHAnsi" w:hAnsiTheme="minorHAnsi" w:cstheme="minorHAnsi"/>
          <w:sz w:val="16"/>
          <w:szCs w:val="16"/>
        </w:rPr>
        <w:t>Directora de la Agencia Tributaria de la Región de Murcia.</w:t>
      </w:r>
    </w:p>
    <w:p w14:paraId="36EE143C"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Finalidades del tratamiento de datos: </w:t>
      </w:r>
      <w:r w:rsidRPr="00E11954">
        <w:rPr>
          <w:rFonts w:asciiTheme="minorHAnsi" w:hAnsiTheme="minorHAnsi" w:cstheme="minorHAnsi"/>
          <w:sz w:val="16"/>
          <w:szCs w:val="16"/>
        </w:rPr>
        <w:t>Aplicación efectiva del sistema tributario autonómico y de aquellos recursos de otras administraciones y entes públicos cuya gestión se le encomiende por ley o por convenio, así como para el ejercicio de las competencias en materia de juego.</w:t>
      </w:r>
    </w:p>
    <w:p w14:paraId="668B0887"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Legitimación del tratamiento de datos:</w:t>
      </w:r>
      <w:r w:rsidRPr="00E11954">
        <w:rPr>
          <w:rFonts w:asciiTheme="minorHAnsi" w:hAnsiTheme="minorHAnsi" w:cstheme="minorHAnsi"/>
          <w:sz w:val="16"/>
          <w:szCs w:val="16"/>
        </w:rPr>
        <w:t xml:space="preserve"> Cumplimiento de una obligación legal.</w:t>
      </w:r>
    </w:p>
    <w:p w14:paraId="7ED30EDC" w14:textId="65EBDC7A"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lastRenderedPageBreak/>
        <w:t xml:space="preserve">- Destinatarios de cesiones de datos: </w:t>
      </w:r>
      <w:r w:rsidRPr="00E11954">
        <w:rPr>
          <w:rFonts w:asciiTheme="minorHAnsi" w:hAnsiTheme="minorHAnsi" w:cstheme="minorHAnsi"/>
          <w:sz w:val="16"/>
          <w:szCs w:val="16"/>
        </w:rPr>
        <w:t>Otras administraciones públicas de ámbito nacional.</w:t>
      </w:r>
    </w:p>
    <w:p w14:paraId="01EE1CBD"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Derechos del interesado: </w:t>
      </w:r>
      <w:r w:rsidRPr="00E11954">
        <w:rPr>
          <w:rFonts w:asciiTheme="minorHAnsi" w:hAnsiTheme="minorHAnsi" w:cstheme="minorHAnsi"/>
          <w:sz w:val="16"/>
          <w:szCs w:val="16"/>
        </w:rPr>
        <w:t>Tiene derecho de acceso, rectificación, supresión, oposición, limitación al tratamiento y portabilidad de los datos, así como otros derechos, que se explican en la información adicional.</w:t>
      </w:r>
    </w:p>
    <w:p w14:paraId="26D13A3B"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Procedencia de los datos: </w:t>
      </w:r>
      <w:r w:rsidRPr="00E11954">
        <w:rPr>
          <w:rFonts w:asciiTheme="minorHAnsi" w:hAnsiTheme="minorHAnsi" w:cstheme="minorHAnsi"/>
          <w:sz w:val="16"/>
          <w:szCs w:val="16"/>
        </w:rPr>
        <w:t>Del mismo interesado, de otras Administraciones Públicas, de otras personas físicas distintas al interesado, de entidades privadas, de registros públicos y de fuentes accesibles al público</w:t>
      </w:r>
      <w:r w:rsidRPr="00E11954">
        <w:rPr>
          <w:rFonts w:asciiTheme="minorHAnsi" w:hAnsiTheme="minorHAnsi" w:cstheme="minorHAnsi"/>
          <w:b/>
          <w:bCs/>
          <w:sz w:val="16"/>
          <w:szCs w:val="16"/>
        </w:rPr>
        <w:t>.</w:t>
      </w:r>
    </w:p>
    <w:p w14:paraId="43B3AC6C"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Información adicional: </w:t>
      </w:r>
      <w:r w:rsidRPr="00E11954">
        <w:rPr>
          <w:rFonts w:asciiTheme="minorHAnsi" w:hAnsiTheme="minorHAnsi" w:cstheme="minorHAnsi"/>
          <w:sz w:val="16"/>
          <w:szCs w:val="16"/>
        </w:rPr>
        <w:t xml:space="preserve">Puede consultar la información adicional y detallada sobre Protección de Datos en nuestro portal de internet: </w:t>
      </w:r>
      <w:hyperlink r:id="rId8" w:tgtFrame="_blank" w:history="1">
        <w:r w:rsidRPr="00E11954">
          <w:rPr>
            <w:rFonts w:asciiTheme="minorHAnsi" w:hAnsiTheme="minorHAnsi" w:cstheme="minorHAnsi"/>
            <w:sz w:val="16"/>
            <w:szCs w:val="16"/>
          </w:rPr>
          <w:t>https://agenciatributaria.carm.es/web/guest/proteccion-de-datos-personales</w:t>
        </w:r>
      </w:hyperlink>
    </w:p>
    <w:sectPr w:rsidR="00CB3F6E" w:rsidRPr="00E11954" w:rsidSect="005A33F2">
      <w:headerReference w:type="default" r:id="rId9"/>
      <w:footerReference w:type="even" r:id="rId10"/>
      <w:footerReference w:type="default" r:id="rId11"/>
      <w:type w:val="continuous"/>
      <w:pgSz w:w="11906" w:h="16838" w:code="9"/>
      <w:pgMar w:top="1134" w:right="170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244D" w14:textId="77777777" w:rsidR="00501C5B" w:rsidRDefault="00501C5B">
      <w:r>
        <w:separator/>
      </w:r>
    </w:p>
  </w:endnote>
  <w:endnote w:type="continuationSeparator" w:id="0">
    <w:p w14:paraId="20A2B28C" w14:textId="77777777" w:rsidR="00501C5B" w:rsidRDefault="00501C5B">
      <w:r>
        <w:continuationSeparator/>
      </w:r>
    </w:p>
  </w:endnote>
  <w:endnote w:id="1">
    <w:p w14:paraId="313E6C0C" w14:textId="77777777" w:rsidR="009D068A" w:rsidRDefault="009D068A" w:rsidP="009D068A">
      <w:pPr>
        <w:pStyle w:val="Textonotaalfinal"/>
        <w:jc w:val="both"/>
        <w:rPr>
          <w:rFonts w:asciiTheme="minorHAnsi" w:hAnsiTheme="minorHAnsi" w:cstheme="minorHAnsi"/>
          <w:sz w:val="16"/>
          <w:szCs w:val="16"/>
        </w:rPr>
      </w:pPr>
      <w:r>
        <w:rPr>
          <w:rStyle w:val="Refdenotaalfinal"/>
        </w:rPr>
        <w:endnoteRef/>
      </w:r>
      <w:r>
        <w:t xml:space="preserve"> </w:t>
      </w:r>
      <w:r w:rsidRPr="00B31F18">
        <w:rPr>
          <w:rFonts w:asciiTheme="minorHAnsi" w:hAnsiTheme="minorHAnsi" w:cstheme="minorHAnsi"/>
          <w:sz w:val="16"/>
          <w:szCs w:val="16"/>
        </w:rPr>
        <w:t>Solo en caso de no solicitar la notificación por medios electrónicos</w:t>
      </w:r>
      <w:r>
        <w:rPr>
          <w:rFonts w:asciiTheme="minorHAnsi" w:hAnsiTheme="minorHAnsi" w:cstheme="minorHAnsi"/>
          <w:sz w:val="16"/>
          <w:szCs w:val="16"/>
        </w:rPr>
        <w:t>. En caso de haber marcado la solicitud expresa de notificación electrónica, se tendrá por no puesto el domicilio a efectos de notificaciones.</w:t>
      </w:r>
    </w:p>
    <w:p w14:paraId="65A18286" w14:textId="77777777" w:rsidR="00FC1525" w:rsidRDefault="00FC1525" w:rsidP="009D068A">
      <w:pPr>
        <w:pStyle w:val="Textonotaalfinal"/>
        <w:jc w:val="both"/>
      </w:pPr>
    </w:p>
  </w:endnote>
  <w:endnote w:id="2">
    <w:p w14:paraId="5BCFB49E" w14:textId="6A116CC7" w:rsidR="009179DE" w:rsidRPr="001F0088" w:rsidRDefault="009179DE" w:rsidP="00FC1525">
      <w:pPr>
        <w:pStyle w:val="Textonotaalfinal"/>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596775">
        <w:rPr>
          <w:rFonts w:asciiTheme="minorHAnsi" w:hAnsiTheme="minorHAnsi" w:cstheme="minorHAnsi"/>
          <w:sz w:val="16"/>
          <w:szCs w:val="16"/>
        </w:rPr>
        <w:t>Las personas físicas podrán elegir el sistema de notificación (electrónico o postal) ante la Administración</w:t>
      </w:r>
      <w:r>
        <w:rPr>
          <w:rFonts w:asciiTheme="minorHAnsi" w:hAnsiTheme="minorHAnsi" w:cstheme="minorHAnsi"/>
          <w:sz w:val="16"/>
          <w:szCs w:val="16"/>
        </w:rPr>
        <w:t>.</w:t>
      </w:r>
      <w:r w:rsidRPr="00596775">
        <w:rPr>
          <w:rFonts w:asciiTheme="minorHAnsi" w:hAnsiTheme="minorHAnsi" w:cstheme="minorHAnsi"/>
          <w:sz w:val="16"/>
          <w:szCs w:val="16"/>
        </w:rPr>
        <w:t xml:space="preserve"> </w:t>
      </w:r>
      <w:r>
        <w:rPr>
          <w:rFonts w:asciiTheme="minorHAnsi" w:hAnsiTheme="minorHAnsi" w:cstheme="minorHAnsi"/>
          <w:sz w:val="16"/>
          <w:szCs w:val="16"/>
        </w:rPr>
        <w:t>E</w:t>
      </w:r>
      <w:r w:rsidRPr="00596775">
        <w:rPr>
          <w:rFonts w:asciiTheme="minorHAnsi" w:hAnsiTheme="minorHAnsi" w:cstheme="minorHAnsi"/>
          <w:sz w:val="16"/>
          <w:szCs w:val="16"/>
        </w:rPr>
        <w:t xml:space="preserve">ste derecho no se extiende a los obligados a relacionarse electrónicamente con las Administraciones previsto en el artículo 14.2 de la </w:t>
      </w:r>
      <w:r w:rsidRPr="000D1416">
        <w:rPr>
          <w:rFonts w:asciiTheme="minorHAnsi" w:hAnsiTheme="minorHAnsi" w:cstheme="minorHAnsi"/>
          <w:sz w:val="16"/>
          <w:szCs w:val="16"/>
        </w:rPr>
        <w:t xml:space="preserve">Ley 39/2015, de 1 de octubre, del Procedimiento Administrativo Común de las Administraciones Públicas </w:t>
      </w:r>
      <w:r w:rsidRPr="00596775">
        <w:rPr>
          <w:rFonts w:asciiTheme="minorHAnsi" w:hAnsiTheme="minorHAnsi" w:cstheme="minorHAnsi"/>
          <w:sz w:val="16"/>
          <w:szCs w:val="16"/>
        </w:rPr>
        <w:t>(personas jurídicas, entidades sin personalidad jurídica, profesionales colegiados, empleados públicos y personas que los representen) quienes por ley están obligados a ser notificados electrónicamente.</w:t>
      </w:r>
      <w:r w:rsidR="00454E17">
        <w:rPr>
          <w:rFonts w:asciiTheme="minorHAnsi" w:hAnsiTheme="minorHAnsi" w:cstheme="minorHAnsi"/>
          <w:sz w:val="16"/>
          <w:szCs w:val="16"/>
        </w:rPr>
        <w:t xml:space="preserve"> En caso de que se actúe en condición de representante, esta elección se ente</w:t>
      </w:r>
      <w:r w:rsidR="00050EBE">
        <w:rPr>
          <w:rFonts w:asciiTheme="minorHAnsi" w:hAnsiTheme="minorHAnsi" w:cstheme="minorHAnsi"/>
          <w:sz w:val="16"/>
          <w:szCs w:val="16"/>
        </w:rPr>
        <w:t xml:space="preserve">nderá realizada en relación a </w:t>
      </w:r>
      <w:r w:rsidR="00050EBE" w:rsidRPr="00050EBE">
        <w:rPr>
          <w:rFonts w:asciiTheme="minorHAnsi" w:hAnsiTheme="minorHAnsi" w:cstheme="minorHAnsi"/>
          <w:sz w:val="16"/>
          <w:szCs w:val="16"/>
        </w:rPr>
        <w:t>las actuaciones que se deriven de la tramitación de esta solicitud</w:t>
      </w:r>
    </w:p>
  </w:endnote>
  <w:endnote w:id="3">
    <w:p w14:paraId="69F3796B" w14:textId="77777777" w:rsidR="00FC1525" w:rsidRDefault="00FC1525" w:rsidP="00FC1525">
      <w:pPr>
        <w:pStyle w:val="Textonotaalfinal"/>
        <w:jc w:val="both"/>
        <w:rPr>
          <w:rFonts w:asciiTheme="minorHAnsi" w:hAnsiTheme="minorHAnsi" w:cstheme="minorHAnsi"/>
          <w:sz w:val="16"/>
          <w:szCs w:val="16"/>
        </w:rPr>
      </w:pPr>
    </w:p>
    <w:p w14:paraId="4A50F4AE" w14:textId="77777777" w:rsidR="009179DE" w:rsidRPr="001F0088" w:rsidRDefault="009179DE" w:rsidP="00FC1525">
      <w:pPr>
        <w:pStyle w:val="Textonotaalfinal"/>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022ACD">
        <w:rPr>
          <w:rFonts w:asciiTheme="minorHAnsi" w:hAnsiTheme="minorHAnsi" w:cstheme="minorHAnsi"/>
          <w:sz w:val="16"/>
          <w:szCs w:val="16"/>
        </w:rPr>
        <w:t>La notificación por comparecencia electrónica se regula en el artículo 67 del Decreto 302/2011, de 25 de noviembre, de Régimen Jurídico de la Gestión Electrónica de la Administración Pública de la CARM.</w:t>
      </w:r>
    </w:p>
  </w:endnote>
  <w:endnote w:id="4">
    <w:p w14:paraId="3C85E5B9" w14:textId="77777777" w:rsidR="00FC1525" w:rsidRDefault="00FC1525" w:rsidP="00FC1525">
      <w:pPr>
        <w:pStyle w:val="Textonotaalfinal"/>
        <w:jc w:val="both"/>
        <w:rPr>
          <w:rFonts w:asciiTheme="minorHAnsi" w:hAnsiTheme="minorHAnsi" w:cstheme="minorHAnsi"/>
          <w:sz w:val="16"/>
          <w:szCs w:val="16"/>
        </w:rPr>
      </w:pPr>
    </w:p>
    <w:p w14:paraId="1EC7848A" w14:textId="77777777" w:rsidR="009179DE" w:rsidRPr="001F0088" w:rsidRDefault="009179DE" w:rsidP="00FC1525">
      <w:pPr>
        <w:pStyle w:val="Textonotaalfinal"/>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C760D9">
        <w:rPr>
          <w:rFonts w:asciiTheme="minorHAnsi" w:hAnsiTheme="minorHAnsi" w:cstheme="minorHAnsi"/>
          <w:sz w:val="16"/>
          <w:szCs w:val="16"/>
        </w:rPr>
        <w:t>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raphik Semibold">
    <w:panose1 w:val="00000000000000000000"/>
    <w:charset w:val="00"/>
    <w:family w:val="swiss"/>
    <w:notTrueType/>
    <w:pitch w:val="variable"/>
    <w:sig w:usb0="00000007" w:usb1="00000000" w:usb2="00000000" w:usb3="00000000" w:csb0="00000093" w:csb1="00000000"/>
  </w:font>
  <w:font w:name="Frutiger">
    <w:altName w:val="Calibri"/>
    <w:panose1 w:val="00000000000000000000"/>
    <w:charset w:val="00"/>
    <w:family w:val="swiss"/>
    <w:notTrueType/>
    <w:pitch w:val="default"/>
    <w:sig w:usb0="00000003" w:usb1="00000000" w:usb2="00000000" w:usb3="00000000" w:csb0="00000001" w:csb1="00000000"/>
  </w:font>
  <w:font w:name="Graphik Ligh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D73B" w14:textId="77777777" w:rsidR="00B6308F" w:rsidRDefault="00B6308F" w:rsidP="008110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D0D73C" w14:textId="77777777" w:rsidR="00B6308F" w:rsidRDefault="00B6308F" w:rsidP="00483638">
    <w:pPr>
      <w:pStyle w:val="Piedepgina"/>
      <w:ind w:right="360"/>
    </w:pPr>
  </w:p>
  <w:p w14:paraId="047AF972" w14:textId="77777777" w:rsidR="00DE65B0" w:rsidRDefault="00DE65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30546"/>
      <w:docPartObj>
        <w:docPartGallery w:val="Page Numbers (Bottom of Page)"/>
        <w:docPartUnique/>
      </w:docPartObj>
    </w:sdtPr>
    <w:sdtEndPr/>
    <w:sdtContent>
      <w:p w14:paraId="095F279C" w14:textId="0616ACF2" w:rsidR="00F8001C" w:rsidRDefault="00F8001C">
        <w:pPr>
          <w:pStyle w:val="Piedepgina"/>
          <w:jc w:val="right"/>
        </w:pPr>
        <w:r w:rsidRPr="003A2C6F">
          <w:rPr>
            <w:rFonts w:asciiTheme="minorHAnsi" w:hAnsiTheme="minorHAnsi" w:cstheme="minorHAnsi"/>
            <w:sz w:val="22"/>
            <w:szCs w:val="22"/>
          </w:rPr>
          <w:fldChar w:fldCharType="begin"/>
        </w:r>
        <w:r w:rsidRPr="003A2C6F">
          <w:rPr>
            <w:rFonts w:asciiTheme="minorHAnsi" w:hAnsiTheme="minorHAnsi" w:cstheme="minorHAnsi"/>
            <w:sz w:val="22"/>
            <w:szCs w:val="22"/>
          </w:rPr>
          <w:instrText>PAGE   \* MERGEFORMAT</w:instrText>
        </w:r>
        <w:r w:rsidRPr="003A2C6F">
          <w:rPr>
            <w:rFonts w:asciiTheme="minorHAnsi" w:hAnsiTheme="minorHAnsi" w:cstheme="minorHAnsi"/>
            <w:sz w:val="22"/>
            <w:szCs w:val="22"/>
          </w:rPr>
          <w:fldChar w:fldCharType="separate"/>
        </w:r>
        <w:r w:rsidR="00942268">
          <w:rPr>
            <w:rFonts w:asciiTheme="minorHAnsi" w:hAnsiTheme="minorHAnsi" w:cstheme="minorHAnsi"/>
            <w:noProof/>
            <w:sz w:val="22"/>
            <w:szCs w:val="22"/>
          </w:rPr>
          <w:t>4</w:t>
        </w:r>
        <w:r w:rsidRPr="003A2C6F">
          <w:rPr>
            <w:rFonts w:asciiTheme="minorHAnsi" w:hAnsiTheme="minorHAnsi" w:cstheme="minorHAnsi"/>
            <w:sz w:val="22"/>
            <w:szCs w:val="22"/>
          </w:rPr>
          <w:fldChar w:fldCharType="end"/>
        </w:r>
      </w:p>
    </w:sdtContent>
  </w:sdt>
  <w:tbl>
    <w:tblPr>
      <w:tblW w:w="22664" w:type="dxa"/>
      <w:tblInd w:w="-1134" w:type="dxa"/>
      <w:tblLayout w:type="fixed"/>
      <w:tblCellMar>
        <w:left w:w="70" w:type="dxa"/>
        <w:right w:w="70" w:type="dxa"/>
      </w:tblCellMar>
      <w:tblLook w:val="0000" w:firstRow="0" w:lastRow="0" w:firstColumn="0" w:lastColumn="0" w:noHBand="0" w:noVBand="0"/>
    </w:tblPr>
    <w:tblGrid>
      <w:gridCol w:w="5666"/>
      <w:gridCol w:w="5666"/>
      <w:gridCol w:w="5666"/>
      <w:gridCol w:w="5666"/>
    </w:tblGrid>
    <w:tr w:rsidR="00A25B49" w:rsidRPr="00781577" w14:paraId="489376B7" w14:textId="77777777" w:rsidTr="00AE139F">
      <w:tc>
        <w:tcPr>
          <w:tcW w:w="5666" w:type="dxa"/>
          <w:vAlign w:val="center"/>
        </w:tcPr>
        <w:tbl>
          <w:tblPr>
            <w:tblW w:w="7816" w:type="dxa"/>
            <w:jc w:val="center"/>
            <w:tblLayout w:type="fixed"/>
            <w:tblCellMar>
              <w:left w:w="70" w:type="dxa"/>
              <w:right w:w="70" w:type="dxa"/>
            </w:tblCellMar>
            <w:tblLook w:val="04A0" w:firstRow="1" w:lastRow="0" w:firstColumn="1" w:lastColumn="0" w:noHBand="0" w:noVBand="1"/>
          </w:tblPr>
          <w:tblGrid>
            <w:gridCol w:w="1775"/>
            <w:gridCol w:w="2014"/>
            <w:gridCol w:w="2014"/>
            <w:gridCol w:w="2013"/>
          </w:tblGrid>
          <w:tr w:rsidR="001756D4" w14:paraId="027D33B4" w14:textId="77777777" w:rsidTr="001756D4">
            <w:trPr>
              <w:cantSplit/>
              <w:jc w:val="center"/>
            </w:trPr>
            <w:tc>
              <w:tcPr>
                <w:tcW w:w="1135" w:type="pct"/>
                <w:hideMark/>
              </w:tcPr>
              <w:p w14:paraId="25E2A2EB" w14:textId="34913BD7" w:rsidR="001756D4" w:rsidRDefault="001756D4" w:rsidP="001756D4">
                <w:pPr>
                  <w:pStyle w:val="Piedepgina"/>
                  <w:tabs>
                    <w:tab w:val="left" w:pos="7655"/>
                  </w:tabs>
                  <w:jc w:val="center"/>
                  <w:rPr>
                    <w:rFonts w:ascii="Graphik Semibold" w:hAnsi="Graphik Semibold" w:cs="Frutiger"/>
                    <w:color w:val="9F9F9D"/>
                    <w:sz w:val="14"/>
                    <w:szCs w:val="14"/>
                  </w:rPr>
                </w:pPr>
              </w:p>
            </w:tc>
            <w:tc>
              <w:tcPr>
                <w:tcW w:w="1288" w:type="pct"/>
              </w:tcPr>
              <w:p w14:paraId="45A15442" w14:textId="77777777" w:rsidR="001756D4" w:rsidRPr="002D729A" w:rsidRDefault="001756D4" w:rsidP="001756D4">
                <w:pPr>
                  <w:pStyle w:val="Piedepgina"/>
                  <w:rPr>
                    <w:rFonts w:ascii="Graphik Light" w:hAnsi="Graphik Light" w:cs="Frutiger"/>
                    <w:sz w:val="14"/>
                    <w:szCs w:val="14"/>
                  </w:rPr>
                </w:pPr>
                <w:r w:rsidRPr="002D729A">
                  <w:rPr>
                    <w:rFonts w:ascii="Graphik Light" w:hAnsi="Graphik Light" w:cs="Frutiger"/>
                    <w:sz w:val="14"/>
                    <w:szCs w:val="14"/>
                  </w:rPr>
                  <w:t xml:space="preserve">Teniente </w:t>
                </w:r>
                <w:proofErr w:type="spellStart"/>
                <w:r w:rsidRPr="002D729A">
                  <w:rPr>
                    <w:rFonts w:ascii="Graphik Light" w:hAnsi="Graphik Light" w:cs="Frutiger"/>
                    <w:sz w:val="14"/>
                    <w:szCs w:val="14"/>
                  </w:rPr>
                  <w:t>Flomesta</w:t>
                </w:r>
                <w:proofErr w:type="spellEnd"/>
                <w:r w:rsidRPr="002D729A">
                  <w:rPr>
                    <w:rFonts w:ascii="Graphik Light" w:hAnsi="Graphik Light" w:cs="Frutiger"/>
                    <w:sz w:val="14"/>
                    <w:szCs w:val="14"/>
                  </w:rPr>
                  <w:t>, 3</w:t>
                </w:r>
              </w:p>
              <w:p w14:paraId="592A40D7" w14:textId="77777777" w:rsidR="001756D4" w:rsidRPr="002D729A" w:rsidRDefault="001756D4" w:rsidP="001756D4">
                <w:pPr>
                  <w:pStyle w:val="Piedepgina"/>
                  <w:rPr>
                    <w:rFonts w:ascii="Graphik Light" w:hAnsi="Graphik Light" w:cs="Frutiger"/>
                    <w:sz w:val="14"/>
                    <w:szCs w:val="14"/>
                  </w:rPr>
                </w:pPr>
                <w:r w:rsidRPr="002D729A">
                  <w:rPr>
                    <w:rFonts w:ascii="Graphik Light" w:hAnsi="Graphik Light" w:cs="Frutiger"/>
                    <w:sz w:val="14"/>
                    <w:szCs w:val="14"/>
                  </w:rPr>
                  <w:t>30001 Murcia</w:t>
                </w:r>
              </w:p>
              <w:p w14:paraId="17F731FD" w14:textId="45066247" w:rsidR="001756D4" w:rsidRDefault="001756D4" w:rsidP="001756D4">
                <w:pPr>
                  <w:pStyle w:val="Piedepgina"/>
                  <w:jc w:val="center"/>
                  <w:rPr>
                    <w:rFonts w:ascii="Graphik Light" w:hAnsi="Graphik Light" w:cs="Frutiger"/>
                    <w:b/>
                    <w:color w:val="9F9F9D"/>
                    <w:sz w:val="14"/>
                    <w:szCs w:val="14"/>
                  </w:rPr>
                </w:pPr>
                <w:r w:rsidRPr="002D729A">
                  <w:rPr>
                    <w:rFonts w:ascii="Graphik Light" w:hAnsi="Graphik Light" w:cs="Frutiger"/>
                    <w:sz w:val="14"/>
                    <w:szCs w:val="14"/>
                  </w:rPr>
                  <w:t>T. 900 878 830</w:t>
                </w:r>
                <w:r w:rsidRPr="002D729A">
                  <w:rPr>
                    <w:rFonts w:ascii="Graphik Light" w:hAnsi="Graphik Light" w:cs="Frutiger"/>
                    <w:sz w:val="14"/>
                    <w:szCs w:val="14"/>
                  </w:rPr>
                  <w:br/>
                </w:r>
                <w:r w:rsidRPr="002D729A">
                  <w:rPr>
                    <w:rFonts w:ascii="Graphik Light" w:hAnsi="Graphik Light" w:cs="Frutiger"/>
                    <w:sz w:val="14"/>
                    <w:szCs w:val="14"/>
                  </w:rPr>
                  <w:br/>
                </w:r>
                <w:r w:rsidRPr="002D729A">
                  <w:rPr>
                    <w:rFonts w:ascii="Graphik Semibold" w:hAnsi="Graphik Semibold" w:cs="Frutiger"/>
                    <w:sz w:val="14"/>
                    <w:szCs w:val="14"/>
                  </w:rPr>
                  <w:t>agenciatributaria.carm.es</w:t>
                </w:r>
              </w:p>
            </w:tc>
            <w:tc>
              <w:tcPr>
                <w:tcW w:w="1288" w:type="pct"/>
                <w:hideMark/>
              </w:tcPr>
              <w:p w14:paraId="0290D6E9" w14:textId="2FB6EEE2" w:rsidR="001756D4" w:rsidRDefault="001756D4" w:rsidP="001756D4">
                <w:pPr>
                  <w:pStyle w:val="Piedepgina"/>
                  <w:jc w:val="center"/>
                  <w:rPr>
                    <w:rFonts w:ascii="Graphik Light" w:hAnsi="Graphik Light" w:cs="Frutiger"/>
                    <w:b/>
                    <w:color w:val="9F9F9D"/>
                    <w:sz w:val="14"/>
                    <w:szCs w:val="14"/>
                  </w:rPr>
                </w:pPr>
              </w:p>
              <w:p w14:paraId="09914B57" w14:textId="77777777" w:rsidR="001756D4" w:rsidRDefault="001756D4" w:rsidP="001756D4">
                <w:pPr>
                  <w:pStyle w:val="Piedepgina"/>
                  <w:jc w:val="center"/>
                  <w:rPr>
                    <w:rFonts w:ascii="Graphik Light" w:hAnsi="Graphik Light" w:cs="Frutiger"/>
                    <w:color w:val="9F9F9D"/>
                    <w:sz w:val="14"/>
                    <w:szCs w:val="14"/>
                  </w:rPr>
                </w:pPr>
                <w:r w:rsidRPr="00DB2EDF">
                  <w:rPr>
                    <w:rFonts w:ascii="Graphik Light" w:hAnsi="Graphik Light" w:cs="Frutiger"/>
                    <w:b/>
                    <w:color w:val="9F9F9D"/>
                    <w:sz w:val="14"/>
                    <w:szCs w:val="14"/>
                  </w:rPr>
                  <w:t xml:space="preserve">Página </w:t>
                </w:r>
                <w:r w:rsidRPr="00DB2EDF">
                  <w:rPr>
                    <w:rFonts w:ascii="Graphik Light" w:hAnsi="Graphik Light" w:cs="Frutiger"/>
                    <w:b/>
                    <w:color w:val="9F9F9D"/>
                    <w:sz w:val="14"/>
                    <w:szCs w:val="14"/>
                  </w:rPr>
                  <w:fldChar w:fldCharType="begin"/>
                </w:r>
                <w:r w:rsidRPr="00DB2EDF">
                  <w:rPr>
                    <w:rFonts w:ascii="Graphik Light" w:hAnsi="Graphik Light" w:cs="Frutiger"/>
                    <w:b/>
                    <w:color w:val="9F9F9D"/>
                    <w:sz w:val="14"/>
                    <w:szCs w:val="14"/>
                  </w:rPr>
                  <w:instrText>PAGE</w:instrText>
                </w:r>
                <w:r w:rsidRPr="00DB2EDF">
                  <w:rPr>
                    <w:rFonts w:ascii="Graphik Light" w:hAnsi="Graphik Light" w:cs="Frutiger"/>
                    <w:b/>
                    <w:color w:val="9F9F9D"/>
                    <w:sz w:val="14"/>
                    <w:szCs w:val="14"/>
                  </w:rPr>
                  <w:fldChar w:fldCharType="separate"/>
                </w:r>
                <w:r w:rsidR="00942268">
                  <w:rPr>
                    <w:rFonts w:ascii="Graphik Light" w:hAnsi="Graphik Light" w:cs="Frutiger"/>
                    <w:b/>
                    <w:noProof/>
                    <w:color w:val="9F9F9D"/>
                    <w:sz w:val="14"/>
                    <w:szCs w:val="14"/>
                  </w:rPr>
                  <w:t>4</w:t>
                </w:r>
                <w:r w:rsidRPr="00DB2EDF">
                  <w:rPr>
                    <w:rFonts w:ascii="Graphik Light" w:hAnsi="Graphik Light" w:cs="Frutiger"/>
                    <w:color w:val="9F9F9D"/>
                    <w:sz w:val="14"/>
                    <w:szCs w:val="14"/>
                  </w:rPr>
                  <w:fldChar w:fldCharType="end"/>
                </w:r>
                <w:r w:rsidRPr="00DB2EDF">
                  <w:rPr>
                    <w:rFonts w:ascii="Graphik Light" w:hAnsi="Graphik Light" w:cs="Frutiger"/>
                    <w:b/>
                    <w:color w:val="9F9F9D"/>
                    <w:sz w:val="14"/>
                    <w:szCs w:val="14"/>
                  </w:rPr>
                  <w:t xml:space="preserve"> de </w:t>
                </w:r>
                <w:r w:rsidRPr="00DB2EDF">
                  <w:rPr>
                    <w:rFonts w:ascii="Graphik Light" w:hAnsi="Graphik Light" w:cs="Frutiger"/>
                    <w:b/>
                    <w:color w:val="9F9F9D"/>
                    <w:sz w:val="14"/>
                    <w:szCs w:val="14"/>
                  </w:rPr>
                  <w:fldChar w:fldCharType="begin"/>
                </w:r>
                <w:r w:rsidRPr="00DB2EDF">
                  <w:rPr>
                    <w:rFonts w:ascii="Graphik Light" w:hAnsi="Graphik Light" w:cs="Frutiger"/>
                    <w:b/>
                    <w:color w:val="9F9F9D"/>
                    <w:sz w:val="14"/>
                    <w:szCs w:val="14"/>
                  </w:rPr>
                  <w:instrText>NUMPAGES</w:instrText>
                </w:r>
                <w:r w:rsidRPr="00DB2EDF">
                  <w:rPr>
                    <w:rFonts w:ascii="Graphik Light" w:hAnsi="Graphik Light" w:cs="Frutiger"/>
                    <w:b/>
                    <w:color w:val="9F9F9D"/>
                    <w:sz w:val="14"/>
                    <w:szCs w:val="14"/>
                  </w:rPr>
                  <w:fldChar w:fldCharType="separate"/>
                </w:r>
                <w:r w:rsidR="00942268">
                  <w:rPr>
                    <w:rFonts w:ascii="Graphik Light" w:hAnsi="Graphik Light" w:cs="Frutiger"/>
                    <w:b/>
                    <w:noProof/>
                    <w:color w:val="9F9F9D"/>
                    <w:sz w:val="14"/>
                    <w:szCs w:val="14"/>
                  </w:rPr>
                  <w:t>4</w:t>
                </w:r>
                <w:r w:rsidRPr="00DB2EDF">
                  <w:rPr>
                    <w:rFonts w:ascii="Graphik Light" w:hAnsi="Graphik Light" w:cs="Frutiger"/>
                    <w:color w:val="9F9F9D"/>
                    <w:sz w:val="14"/>
                    <w:szCs w:val="14"/>
                  </w:rPr>
                  <w:fldChar w:fldCharType="end"/>
                </w:r>
              </w:p>
            </w:tc>
            <w:tc>
              <w:tcPr>
                <w:tcW w:w="1288" w:type="pct"/>
              </w:tcPr>
              <w:p w14:paraId="2603FFE8" w14:textId="77777777" w:rsidR="001756D4" w:rsidRDefault="001756D4" w:rsidP="001756D4">
                <w:pPr>
                  <w:pStyle w:val="Piedepgina"/>
                  <w:ind w:left="567"/>
                  <w:rPr>
                    <w:rFonts w:ascii="Graphik Light" w:hAnsi="Graphik Light" w:cs="Frutiger"/>
                    <w:b/>
                    <w:color w:val="9F9F9D"/>
                    <w:sz w:val="14"/>
                    <w:szCs w:val="14"/>
                  </w:rPr>
                </w:pPr>
              </w:p>
            </w:tc>
          </w:tr>
        </w:tbl>
        <w:p w14:paraId="18352F1C" w14:textId="77777777" w:rsidR="001756D4" w:rsidRDefault="001756D4" w:rsidP="001756D4">
          <w:pPr>
            <w:pStyle w:val="Piedepgina"/>
          </w:pPr>
          <w:r>
            <w:rPr>
              <w:noProof/>
            </w:rPr>
            <w:drawing>
              <wp:anchor distT="0" distB="0" distL="114300" distR="114300" simplePos="0" relativeHeight="251663360" behindDoc="0" locked="0" layoutInCell="1" allowOverlap="1" wp14:anchorId="4B5D1589" wp14:editId="4D0FFF20">
                <wp:simplePos x="0" y="0"/>
                <wp:positionH relativeFrom="column">
                  <wp:posOffset>5472430</wp:posOffset>
                </wp:positionH>
                <wp:positionV relativeFrom="paragraph">
                  <wp:posOffset>-580390</wp:posOffset>
                </wp:positionV>
                <wp:extent cx="820420" cy="539750"/>
                <wp:effectExtent l="0" t="0" r="0" b="0"/>
                <wp:wrapNone/>
                <wp:docPr id="13" name="Imagen 2" descr="T:\ATRM\SECGRALTEC\Calidad\PLANTILLAS E INSTRUCC\Sello-AENOR-compromiso_con_las_personas_mayore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ATRM\SECGRALTEC\Calidad\PLANTILLAS E INSTRUCC\Sello-AENOR-compromiso_con_las_personas_mayore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9BB4264" wp14:editId="1FEEF961">
                <wp:simplePos x="0" y="0"/>
                <wp:positionH relativeFrom="column">
                  <wp:posOffset>4114800</wp:posOffset>
                </wp:positionH>
                <wp:positionV relativeFrom="paragraph">
                  <wp:posOffset>-574675</wp:posOffset>
                </wp:positionV>
                <wp:extent cx="636270" cy="53975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DE1CC3D" wp14:editId="4A651D5F">
                <wp:simplePos x="0" y="0"/>
                <wp:positionH relativeFrom="column">
                  <wp:posOffset>4796155</wp:posOffset>
                </wp:positionH>
                <wp:positionV relativeFrom="paragraph">
                  <wp:posOffset>-574675</wp:posOffset>
                </wp:positionV>
                <wp:extent cx="633095" cy="53975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09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F0A2A" w14:textId="51028ECC" w:rsidR="00A25B49" w:rsidRPr="003E405B" w:rsidRDefault="00A25B49" w:rsidP="00A25B49">
          <w:pPr>
            <w:pStyle w:val="Piedepgina"/>
            <w:tabs>
              <w:tab w:val="left" w:pos="7655"/>
            </w:tabs>
            <w:rPr>
              <w:rFonts w:ascii="Graphik Semibold" w:hAnsi="Graphik Semibold"/>
              <w:color w:val="808080"/>
              <w:sz w:val="14"/>
              <w:szCs w:val="14"/>
            </w:rPr>
          </w:pPr>
        </w:p>
      </w:tc>
      <w:tc>
        <w:tcPr>
          <w:tcW w:w="5666" w:type="dxa"/>
        </w:tcPr>
        <w:p w14:paraId="3C65ACCC" w14:textId="1F0F9E92" w:rsidR="00A25B49" w:rsidRPr="003E405B" w:rsidRDefault="00A25B49" w:rsidP="00A25B49">
          <w:pPr>
            <w:pStyle w:val="Piedepgina"/>
            <w:tabs>
              <w:tab w:val="left" w:pos="7655"/>
            </w:tabs>
            <w:rPr>
              <w:rFonts w:ascii="Graphik Semibold" w:hAnsi="Graphik Semibold"/>
              <w:color w:val="808080"/>
              <w:sz w:val="14"/>
              <w:szCs w:val="14"/>
            </w:rPr>
          </w:pPr>
        </w:p>
      </w:tc>
      <w:tc>
        <w:tcPr>
          <w:tcW w:w="5666" w:type="dxa"/>
          <w:vAlign w:val="center"/>
        </w:tcPr>
        <w:p w14:paraId="62956C33" w14:textId="407D2486" w:rsidR="00A25B49" w:rsidRPr="003E405B" w:rsidRDefault="00A25B49" w:rsidP="00A25B49">
          <w:pPr>
            <w:pStyle w:val="Piedepgina"/>
            <w:tabs>
              <w:tab w:val="left" w:pos="7655"/>
            </w:tabs>
            <w:rPr>
              <w:rFonts w:ascii="Graphik Semibold" w:hAnsi="Graphik Semibold"/>
              <w:color w:val="808080"/>
              <w:sz w:val="14"/>
              <w:szCs w:val="14"/>
            </w:rPr>
          </w:pPr>
        </w:p>
      </w:tc>
      <w:tc>
        <w:tcPr>
          <w:tcW w:w="5666" w:type="dxa"/>
        </w:tcPr>
        <w:p w14:paraId="1964BC2B" w14:textId="25F25ED8" w:rsidR="00A25B49" w:rsidRPr="00781577" w:rsidRDefault="00A25B49" w:rsidP="00A25B49">
          <w:pPr>
            <w:pStyle w:val="Piedepgina"/>
            <w:ind w:right="567"/>
            <w:jc w:val="right"/>
            <w:rPr>
              <w:rFonts w:ascii="Graphik Light" w:hAnsi="Graphik Light" w:cs="Frutiger"/>
              <w:color w:val="9F9F9D"/>
              <w:sz w:val="14"/>
              <w:szCs w:val="14"/>
            </w:rPr>
          </w:pPr>
        </w:p>
      </w:tc>
    </w:tr>
  </w:tbl>
  <w:p w14:paraId="27D0D73D" w14:textId="77777777" w:rsidR="00B6308F" w:rsidRPr="00111EA5" w:rsidRDefault="00B6308F" w:rsidP="000C150A">
    <w:pPr>
      <w:pStyle w:val="Piedepgina"/>
      <w:ind w:right="360"/>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494FA" w14:textId="77777777" w:rsidR="00501C5B" w:rsidRDefault="00501C5B">
      <w:r>
        <w:separator/>
      </w:r>
    </w:p>
  </w:footnote>
  <w:footnote w:type="continuationSeparator" w:id="0">
    <w:p w14:paraId="637AEA81" w14:textId="77777777" w:rsidR="00501C5B" w:rsidRDefault="0050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B291" w14:textId="0A5B2A01" w:rsidR="00DE65B0" w:rsidRDefault="00D734BF" w:rsidP="00D734BF">
    <w:pPr>
      <w:pStyle w:val="Encabezado"/>
      <w:ind w:left="-567"/>
    </w:pPr>
    <w:r>
      <w:rPr>
        <w:noProof/>
      </w:rPr>
      <w:drawing>
        <wp:anchor distT="152400" distB="152400" distL="152400" distR="152400" simplePos="0" relativeHeight="251659264" behindDoc="0" locked="0" layoutInCell="1" allowOverlap="1" wp14:anchorId="5B2AF00E" wp14:editId="41648EBA">
          <wp:simplePos x="0" y="0"/>
          <wp:positionH relativeFrom="margin">
            <wp:posOffset>-487680</wp:posOffset>
          </wp:positionH>
          <wp:positionV relativeFrom="page">
            <wp:posOffset>414020</wp:posOffset>
          </wp:positionV>
          <wp:extent cx="6119495" cy="51625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6119495" cy="5162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05C74">
      <w:rPr>
        <w:noProof/>
      </w:rPr>
      <mc:AlternateContent>
        <mc:Choice Requires="wps">
          <w:drawing>
            <wp:anchor distT="0" distB="0" distL="114300" distR="114300" simplePos="0" relativeHeight="251657216" behindDoc="0" locked="0" layoutInCell="1" allowOverlap="1" wp14:anchorId="27D0D740" wp14:editId="48303B4C">
              <wp:simplePos x="0" y="0"/>
              <wp:positionH relativeFrom="column">
                <wp:posOffset>-390525</wp:posOffset>
              </wp:positionH>
              <wp:positionV relativeFrom="paragraph">
                <wp:posOffset>944245</wp:posOffset>
              </wp:positionV>
              <wp:extent cx="6289040" cy="0"/>
              <wp:effectExtent l="9525" t="10795" r="6985" b="82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E7653" id="_x0000_t32" coordsize="21600,21600" o:spt="32" o:oned="t" path="m,l21600,21600e" filled="f">
              <v:path arrowok="t" fillok="f" o:connecttype="none"/>
              <o:lock v:ext="edit" shapetype="t"/>
            </v:shapetype>
            <v:shape id="AutoShape 11" o:spid="_x0000_s1026" type="#_x0000_t32" style="position:absolute;margin-left:-30.75pt;margin-top:74.35pt;width:49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0K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s3y+SAsYH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167E"/>
    <w:multiLevelType w:val="hybridMultilevel"/>
    <w:tmpl w:val="1B527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433BB"/>
    <w:multiLevelType w:val="hybridMultilevel"/>
    <w:tmpl w:val="75641864"/>
    <w:lvl w:ilvl="0" w:tplc="4B0A4710">
      <w:start w:val="1"/>
      <w:numFmt w:val="bullet"/>
      <w:lvlText w:val="-"/>
      <w:lvlJc w:val="left"/>
      <w:pPr>
        <w:ind w:left="1368" w:hanging="360"/>
      </w:pPr>
      <w:rPr>
        <w:rFonts w:ascii="Tahoma" w:eastAsia="Times New Roman" w:hAnsi="Tahoma" w:cs="Tahoma" w:hint="default"/>
      </w:rPr>
    </w:lvl>
    <w:lvl w:ilvl="1" w:tplc="1EAAB4F4">
      <w:start w:val="10"/>
      <w:numFmt w:val="bullet"/>
      <w:lvlText w:val="-"/>
      <w:lvlJc w:val="left"/>
      <w:pPr>
        <w:ind w:left="2088" w:hanging="360"/>
      </w:pPr>
      <w:rPr>
        <w:rFonts w:ascii="Tahoma" w:eastAsia="Times New Roman" w:hAnsi="Tahoma" w:cs="Tahoma"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2" w15:restartNumberingAfterBreak="0">
    <w:nsid w:val="26FC3E6E"/>
    <w:multiLevelType w:val="hybridMultilevel"/>
    <w:tmpl w:val="63A2AB6A"/>
    <w:lvl w:ilvl="0" w:tplc="1EAAB4F4">
      <w:start w:val="10"/>
      <w:numFmt w:val="bullet"/>
      <w:lvlText w:val="-"/>
      <w:lvlJc w:val="left"/>
      <w:pPr>
        <w:ind w:left="1080" w:hanging="360"/>
      </w:pPr>
      <w:rPr>
        <w:rFonts w:ascii="Tahoma" w:eastAsia="Times New Roman" w:hAnsi="Tahoma"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87B2D2D"/>
    <w:multiLevelType w:val="hybridMultilevel"/>
    <w:tmpl w:val="6C44C5E0"/>
    <w:lvl w:ilvl="0" w:tplc="B9160A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9C6E75"/>
    <w:multiLevelType w:val="hybridMultilevel"/>
    <w:tmpl w:val="BB94942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B0254"/>
    <w:multiLevelType w:val="hybridMultilevel"/>
    <w:tmpl w:val="AE84A7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D417C5"/>
    <w:multiLevelType w:val="hybridMultilevel"/>
    <w:tmpl w:val="FC80888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EB"/>
    <w:rsid w:val="0000273E"/>
    <w:rsid w:val="00002E16"/>
    <w:rsid w:val="00007125"/>
    <w:rsid w:val="000102DA"/>
    <w:rsid w:val="0001152C"/>
    <w:rsid w:val="00016C32"/>
    <w:rsid w:val="00022992"/>
    <w:rsid w:val="00022ACD"/>
    <w:rsid w:val="000423B9"/>
    <w:rsid w:val="000431A5"/>
    <w:rsid w:val="00046CA7"/>
    <w:rsid w:val="00050EBE"/>
    <w:rsid w:val="00057D8A"/>
    <w:rsid w:val="00066FCC"/>
    <w:rsid w:val="0007299A"/>
    <w:rsid w:val="0007410F"/>
    <w:rsid w:val="00076AD8"/>
    <w:rsid w:val="000B6C78"/>
    <w:rsid w:val="000B7CB7"/>
    <w:rsid w:val="000C150A"/>
    <w:rsid w:val="000C38D0"/>
    <w:rsid w:val="000C394D"/>
    <w:rsid w:val="000C6F21"/>
    <w:rsid w:val="000D1416"/>
    <w:rsid w:val="000E0DAE"/>
    <w:rsid w:val="000E1A7E"/>
    <w:rsid w:val="000E1BBC"/>
    <w:rsid w:val="000E406D"/>
    <w:rsid w:val="000E71F2"/>
    <w:rsid w:val="000F5FA1"/>
    <w:rsid w:val="00111EA5"/>
    <w:rsid w:val="001121BC"/>
    <w:rsid w:val="00124A21"/>
    <w:rsid w:val="00133345"/>
    <w:rsid w:val="00146BD5"/>
    <w:rsid w:val="00151D7F"/>
    <w:rsid w:val="00152B4A"/>
    <w:rsid w:val="0015332C"/>
    <w:rsid w:val="00155A35"/>
    <w:rsid w:val="00167294"/>
    <w:rsid w:val="001756D4"/>
    <w:rsid w:val="00185EEA"/>
    <w:rsid w:val="001A4CB0"/>
    <w:rsid w:val="001C456B"/>
    <w:rsid w:val="001C4AC4"/>
    <w:rsid w:val="001C78F1"/>
    <w:rsid w:val="001E1686"/>
    <w:rsid w:val="001E1687"/>
    <w:rsid w:val="001E34F5"/>
    <w:rsid w:val="001E4A77"/>
    <w:rsid w:val="001F0088"/>
    <w:rsid w:val="001F3570"/>
    <w:rsid w:val="001F5095"/>
    <w:rsid w:val="00215492"/>
    <w:rsid w:val="00232D14"/>
    <w:rsid w:val="00234DCA"/>
    <w:rsid w:val="00235396"/>
    <w:rsid w:val="002402C3"/>
    <w:rsid w:val="00256492"/>
    <w:rsid w:val="00271CD4"/>
    <w:rsid w:val="0027592B"/>
    <w:rsid w:val="00282FEF"/>
    <w:rsid w:val="00283AD5"/>
    <w:rsid w:val="00285F1E"/>
    <w:rsid w:val="00291CC9"/>
    <w:rsid w:val="0029443E"/>
    <w:rsid w:val="002A3FCB"/>
    <w:rsid w:val="002A4259"/>
    <w:rsid w:val="002B2509"/>
    <w:rsid w:val="002B6F94"/>
    <w:rsid w:val="002D6655"/>
    <w:rsid w:val="002D7E8E"/>
    <w:rsid w:val="002E1581"/>
    <w:rsid w:val="002E168F"/>
    <w:rsid w:val="002E2DCC"/>
    <w:rsid w:val="002E5FF4"/>
    <w:rsid w:val="002F5621"/>
    <w:rsid w:val="002F6345"/>
    <w:rsid w:val="00301D9B"/>
    <w:rsid w:val="00305C74"/>
    <w:rsid w:val="0030624D"/>
    <w:rsid w:val="00312A65"/>
    <w:rsid w:val="00321FB6"/>
    <w:rsid w:val="003305FC"/>
    <w:rsid w:val="00333181"/>
    <w:rsid w:val="00346EB0"/>
    <w:rsid w:val="00376896"/>
    <w:rsid w:val="003779A7"/>
    <w:rsid w:val="00377DE4"/>
    <w:rsid w:val="0038172B"/>
    <w:rsid w:val="00385890"/>
    <w:rsid w:val="00397754"/>
    <w:rsid w:val="003A07A8"/>
    <w:rsid w:val="003A2C6F"/>
    <w:rsid w:val="003B7A51"/>
    <w:rsid w:val="003C1C8E"/>
    <w:rsid w:val="003C2AC4"/>
    <w:rsid w:val="003E541F"/>
    <w:rsid w:val="003F7C0B"/>
    <w:rsid w:val="00405CF3"/>
    <w:rsid w:val="00422AA5"/>
    <w:rsid w:val="00430EB4"/>
    <w:rsid w:val="00432664"/>
    <w:rsid w:val="00432949"/>
    <w:rsid w:val="0043590C"/>
    <w:rsid w:val="00437F32"/>
    <w:rsid w:val="0045171D"/>
    <w:rsid w:val="00452A8E"/>
    <w:rsid w:val="00454C16"/>
    <w:rsid w:val="00454E17"/>
    <w:rsid w:val="00483638"/>
    <w:rsid w:val="004965E0"/>
    <w:rsid w:val="004A6670"/>
    <w:rsid w:val="004B264A"/>
    <w:rsid w:val="004B66E5"/>
    <w:rsid w:val="004D25B2"/>
    <w:rsid w:val="004D3BD5"/>
    <w:rsid w:val="004D7E4F"/>
    <w:rsid w:val="004E0C2E"/>
    <w:rsid w:val="004E1F65"/>
    <w:rsid w:val="004F2EEB"/>
    <w:rsid w:val="004F4D20"/>
    <w:rsid w:val="004F773B"/>
    <w:rsid w:val="0050028D"/>
    <w:rsid w:val="00501C5B"/>
    <w:rsid w:val="005102C3"/>
    <w:rsid w:val="00511B3B"/>
    <w:rsid w:val="00515D5F"/>
    <w:rsid w:val="005236FC"/>
    <w:rsid w:val="00524666"/>
    <w:rsid w:val="00534DD4"/>
    <w:rsid w:val="005352B0"/>
    <w:rsid w:val="0053579F"/>
    <w:rsid w:val="00543C56"/>
    <w:rsid w:val="00561A73"/>
    <w:rsid w:val="00574AC7"/>
    <w:rsid w:val="005777B8"/>
    <w:rsid w:val="00587261"/>
    <w:rsid w:val="0059592C"/>
    <w:rsid w:val="00596775"/>
    <w:rsid w:val="005A1151"/>
    <w:rsid w:val="005A33F2"/>
    <w:rsid w:val="005A60D3"/>
    <w:rsid w:val="005B059B"/>
    <w:rsid w:val="005B2B94"/>
    <w:rsid w:val="005B4A7A"/>
    <w:rsid w:val="005C7DA4"/>
    <w:rsid w:val="005D568D"/>
    <w:rsid w:val="005E4CD5"/>
    <w:rsid w:val="005F75EA"/>
    <w:rsid w:val="006015FB"/>
    <w:rsid w:val="0060274E"/>
    <w:rsid w:val="00602CC7"/>
    <w:rsid w:val="00621785"/>
    <w:rsid w:val="00631892"/>
    <w:rsid w:val="00643E10"/>
    <w:rsid w:val="006550F8"/>
    <w:rsid w:val="00664E4D"/>
    <w:rsid w:val="0068055B"/>
    <w:rsid w:val="00683074"/>
    <w:rsid w:val="0068531C"/>
    <w:rsid w:val="00697F18"/>
    <w:rsid w:val="006B6376"/>
    <w:rsid w:val="006B6D8E"/>
    <w:rsid w:val="006B7981"/>
    <w:rsid w:val="006D06A0"/>
    <w:rsid w:val="006D10D5"/>
    <w:rsid w:val="006D2DD2"/>
    <w:rsid w:val="006D6297"/>
    <w:rsid w:val="006D6466"/>
    <w:rsid w:val="006F3128"/>
    <w:rsid w:val="006F5F2B"/>
    <w:rsid w:val="00701357"/>
    <w:rsid w:val="0071294E"/>
    <w:rsid w:val="00720D1A"/>
    <w:rsid w:val="00727C0D"/>
    <w:rsid w:val="0073040A"/>
    <w:rsid w:val="007477B3"/>
    <w:rsid w:val="007544F0"/>
    <w:rsid w:val="007773BE"/>
    <w:rsid w:val="00790783"/>
    <w:rsid w:val="0079283E"/>
    <w:rsid w:val="007929DC"/>
    <w:rsid w:val="007A584A"/>
    <w:rsid w:val="007A61D5"/>
    <w:rsid w:val="007A6B71"/>
    <w:rsid w:val="007C0BFB"/>
    <w:rsid w:val="007C0C6D"/>
    <w:rsid w:val="007C7A3C"/>
    <w:rsid w:val="007D26B7"/>
    <w:rsid w:val="007E039F"/>
    <w:rsid w:val="0080177F"/>
    <w:rsid w:val="00803D06"/>
    <w:rsid w:val="008041F4"/>
    <w:rsid w:val="00805D23"/>
    <w:rsid w:val="00811038"/>
    <w:rsid w:val="0081254F"/>
    <w:rsid w:val="00823B04"/>
    <w:rsid w:val="0084328B"/>
    <w:rsid w:val="00854D7D"/>
    <w:rsid w:val="00865032"/>
    <w:rsid w:val="00880AB2"/>
    <w:rsid w:val="0089520C"/>
    <w:rsid w:val="00895559"/>
    <w:rsid w:val="008A7194"/>
    <w:rsid w:val="008A7F96"/>
    <w:rsid w:val="008B0B12"/>
    <w:rsid w:val="008B0DBB"/>
    <w:rsid w:val="008C7E01"/>
    <w:rsid w:val="008D1ABC"/>
    <w:rsid w:val="008E108B"/>
    <w:rsid w:val="008E61B3"/>
    <w:rsid w:val="008F3426"/>
    <w:rsid w:val="008F4C0B"/>
    <w:rsid w:val="008F75CD"/>
    <w:rsid w:val="00907906"/>
    <w:rsid w:val="0091193A"/>
    <w:rsid w:val="00912469"/>
    <w:rsid w:val="00916D6C"/>
    <w:rsid w:val="00917974"/>
    <w:rsid w:val="009179DE"/>
    <w:rsid w:val="009262DC"/>
    <w:rsid w:val="009406B9"/>
    <w:rsid w:val="00942268"/>
    <w:rsid w:val="00947ECF"/>
    <w:rsid w:val="00955501"/>
    <w:rsid w:val="0096199D"/>
    <w:rsid w:val="00965552"/>
    <w:rsid w:val="00970952"/>
    <w:rsid w:val="009851A1"/>
    <w:rsid w:val="00985952"/>
    <w:rsid w:val="00987458"/>
    <w:rsid w:val="009942CB"/>
    <w:rsid w:val="009A7835"/>
    <w:rsid w:val="009C1B3D"/>
    <w:rsid w:val="009C6C09"/>
    <w:rsid w:val="009C6DFE"/>
    <w:rsid w:val="009D068A"/>
    <w:rsid w:val="009D1D54"/>
    <w:rsid w:val="009D4837"/>
    <w:rsid w:val="009E6FE7"/>
    <w:rsid w:val="009F0822"/>
    <w:rsid w:val="009F5AC1"/>
    <w:rsid w:val="00A007B6"/>
    <w:rsid w:val="00A07BD5"/>
    <w:rsid w:val="00A12BEC"/>
    <w:rsid w:val="00A14CB8"/>
    <w:rsid w:val="00A22909"/>
    <w:rsid w:val="00A25B49"/>
    <w:rsid w:val="00A313E4"/>
    <w:rsid w:val="00A50A51"/>
    <w:rsid w:val="00A60123"/>
    <w:rsid w:val="00A61649"/>
    <w:rsid w:val="00A66909"/>
    <w:rsid w:val="00A71376"/>
    <w:rsid w:val="00A80578"/>
    <w:rsid w:val="00A8059E"/>
    <w:rsid w:val="00A815EB"/>
    <w:rsid w:val="00AA15EC"/>
    <w:rsid w:val="00AF38A8"/>
    <w:rsid w:val="00B0037F"/>
    <w:rsid w:val="00B17BD6"/>
    <w:rsid w:val="00B21AF2"/>
    <w:rsid w:val="00B22676"/>
    <w:rsid w:val="00B31F18"/>
    <w:rsid w:val="00B51277"/>
    <w:rsid w:val="00B6308F"/>
    <w:rsid w:val="00B632BF"/>
    <w:rsid w:val="00B90DAA"/>
    <w:rsid w:val="00B932A4"/>
    <w:rsid w:val="00BA74A1"/>
    <w:rsid w:val="00BB6711"/>
    <w:rsid w:val="00BE02B6"/>
    <w:rsid w:val="00BF14BA"/>
    <w:rsid w:val="00BF1FB8"/>
    <w:rsid w:val="00BF339F"/>
    <w:rsid w:val="00C2725F"/>
    <w:rsid w:val="00C34DA7"/>
    <w:rsid w:val="00C42CA0"/>
    <w:rsid w:val="00C451CA"/>
    <w:rsid w:val="00C51B8C"/>
    <w:rsid w:val="00C5785A"/>
    <w:rsid w:val="00C70809"/>
    <w:rsid w:val="00C72CDE"/>
    <w:rsid w:val="00C72EC9"/>
    <w:rsid w:val="00C74F25"/>
    <w:rsid w:val="00C7566E"/>
    <w:rsid w:val="00C760D9"/>
    <w:rsid w:val="00C7659E"/>
    <w:rsid w:val="00C766D0"/>
    <w:rsid w:val="00C956AC"/>
    <w:rsid w:val="00CA7B65"/>
    <w:rsid w:val="00CB1510"/>
    <w:rsid w:val="00CB3B5F"/>
    <w:rsid w:val="00CB3F6E"/>
    <w:rsid w:val="00CC1E82"/>
    <w:rsid w:val="00CD1197"/>
    <w:rsid w:val="00CE101B"/>
    <w:rsid w:val="00CE57AE"/>
    <w:rsid w:val="00D05291"/>
    <w:rsid w:val="00D1140C"/>
    <w:rsid w:val="00D20045"/>
    <w:rsid w:val="00D302DF"/>
    <w:rsid w:val="00D4386D"/>
    <w:rsid w:val="00D50542"/>
    <w:rsid w:val="00D630EA"/>
    <w:rsid w:val="00D6611E"/>
    <w:rsid w:val="00D734BF"/>
    <w:rsid w:val="00D736B6"/>
    <w:rsid w:val="00D974DA"/>
    <w:rsid w:val="00DA2F6D"/>
    <w:rsid w:val="00DB440C"/>
    <w:rsid w:val="00DC1FA2"/>
    <w:rsid w:val="00DD4CE5"/>
    <w:rsid w:val="00DD5CF9"/>
    <w:rsid w:val="00DE0B5F"/>
    <w:rsid w:val="00DE0DCB"/>
    <w:rsid w:val="00DE65B0"/>
    <w:rsid w:val="00E022B7"/>
    <w:rsid w:val="00E03205"/>
    <w:rsid w:val="00E03723"/>
    <w:rsid w:val="00E050DE"/>
    <w:rsid w:val="00E10AB8"/>
    <w:rsid w:val="00E1518A"/>
    <w:rsid w:val="00E17324"/>
    <w:rsid w:val="00E27D77"/>
    <w:rsid w:val="00E36FE0"/>
    <w:rsid w:val="00E578D5"/>
    <w:rsid w:val="00E84150"/>
    <w:rsid w:val="00EA2579"/>
    <w:rsid w:val="00EA7E4F"/>
    <w:rsid w:val="00EB745F"/>
    <w:rsid w:val="00ED1B76"/>
    <w:rsid w:val="00EF03A7"/>
    <w:rsid w:val="00EF2DBE"/>
    <w:rsid w:val="00F154E8"/>
    <w:rsid w:val="00F17AEA"/>
    <w:rsid w:val="00F3288B"/>
    <w:rsid w:val="00F5712D"/>
    <w:rsid w:val="00F73B49"/>
    <w:rsid w:val="00F742CA"/>
    <w:rsid w:val="00F7711C"/>
    <w:rsid w:val="00F8001C"/>
    <w:rsid w:val="00F9694F"/>
    <w:rsid w:val="00FA0C3A"/>
    <w:rsid w:val="00FA7613"/>
    <w:rsid w:val="00FB76B4"/>
    <w:rsid w:val="00FC0EC5"/>
    <w:rsid w:val="00FC1525"/>
    <w:rsid w:val="00FC3B99"/>
    <w:rsid w:val="00FD5B9F"/>
    <w:rsid w:val="00FE1DE0"/>
    <w:rsid w:val="00FE2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7D0D6F7"/>
  <w15:chartTrackingRefBased/>
  <w15:docId w15:val="{2021F4CE-B556-4F16-9FFA-21675E9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AC7"/>
    <w:rPr>
      <w:sz w:val="24"/>
      <w:szCs w:val="24"/>
    </w:rPr>
  </w:style>
  <w:style w:type="paragraph" w:styleId="Ttulo1">
    <w:name w:val="heading 1"/>
    <w:basedOn w:val="Normal"/>
    <w:next w:val="Normal"/>
    <w:link w:val="Ttulo1Car"/>
    <w:qFormat/>
    <w:rsid w:val="00A07BD5"/>
    <w:pPr>
      <w:keepNext/>
      <w:overflowPunct w:val="0"/>
      <w:autoSpaceDE w:val="0"/>
      <w:autoSpaceDN w:val="0"/>
      <w:adjustRightInd w:val="0"/>
      <w:textAlignment w:val="baseline"/>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0822"/>
    <w:pPr>
      <w:tabs>
        <w:tab w:val="center" w:pos="4252"/>
        <w:tab w:val="right" w:pos="8504"/>
      </w:tabs>
    </w:pPr>
  </w:style>
  <w:style w:type="paragraph" w:styleId="Piedepgina">
    <w:name w:val="footer"/>
    <w:basedOn w:val="Normal"/>
    <w:link w:val="PiedepginaCar"/>
    <w:uiPriority w:val="99"/>
    <w:rsid w:val="009F0822"/>
    <w:pPr>
      <w:tabs>
        <w:tab w:val="center" w:pos="4252"/>
        <w:tab w:val="right" w:pos="8504"/>
      </w:tabs>
    </w:pPr>
  </w:style>
  <w:style w:type="character" w:styleId="Nmerodepgina">
    <w:name w:val="page number"/>
    <w:basedOn w:val="Fuentedeprrafopredeter"/>
    <w:rsid w:val="00483638"/>
  </w:style>
  <w:style w:type="character" w:styleId="Hipervnculo">
    <w:name w:val="Hyperlink"/>
    <w:rsid w:val="004F2EEB"/>
    <w:rPr>
      <w:color w:val="0563C1"/>
      <w:u w:val="single"/>
    </w:rPr>
  </w:style>
  <w:style w:type="character" w:styleId="Hipervnculovisitado">
    <w:name w:val="FollowedHyperlink"/>
    <w:rsid w:val="004F2EEB"/>
    <w:rPr>
      <w:color w:val="954F72"/>
      <w:u w:val="single"/>
    </w:rPr>
  </w:style>
  <w:style w:type="paragraph" w:styleId="Textodeglobo">
    <w:name w:val="Balloon Text"/>
    <w:basedOn w:val="Normal"/>
    <w:link w:val="TextodegloboCar"/>
    <w:rsid w:val="00DB440C"/>
    <w:rPr>
      <w:rFonts w:ascii="Segoe UI" w:hAnsi="Segoe UI" w:cs="Segoe UI"/>
      <w:sz w:val="18"/>
      <w:szCs w:val="18"/>
    </w:rPr>
  </w:style>
  <w:style w:type="character" w:customStyle="1" w:styleId="TextodegloboCar">
    <w:name w:val="Texto de globo Car"/>
    <w:link w:val="Textodeglobo"/>
    <w:rsid w:val="00DB440C"/>
    <w:rPr>
      <w:rFonts w:ascii="Segoe UI" w:hAnsi="Segoe UI" w:cs="Segoe UI"/>
      <w:sz w:val="18"/>
      <w:szCs w:val="18"/>
    </w:rPr>
  </w:style>
  <w:style w:type="paragraph" w:styleId="Sangradetextonormal">
    <w:name w:val="Body Text Indent"/>
    <w:basedOn w:val="Normal"/>
    <w:link w:val="SangradetextonormalCar"/>
    <w:rsid w:val="00EF03A7"/>
    <w:pPr>
      <w:ind w:left="284"/>
      <w:jc w:val="both"/>
    </w:pPr>
    <w:rPr>
      <w:rFonts w:ascii="Century Gothic" w:hAnsi="Century Gothic"/>
      <w:sz w:val="22"/>
      <w:szCs w:val="20"/>
      <w:lang w:val="es-ES_tradnl"/>
    </w:rPr>
  </w:style>
  <w:style w:type="character" w:customStyle="1" w:styleId="SangradetextonormalCar">
    <w:name w:val="Sangría de texto normal Car"/>
    <w:basedOn w:val="Fuentedeprrafopredeter"/>
    <w:link w:val="Sangradetextonormal"/>
    <w:rsid w:val="00EF03A7"/>
    <w:rPr>
      <w:rFonts w:ascii="Century Gothic" w:hAnsi="Century Gothic"/>
      <w:sz w:val="22"/>
      <w:lang w:val="es-ES_tradnl"/>
    </w:rPr>
  </w:style>
  <w:style w:type="paragraph" w:customStyle="1" w:styleId="TtuloPortada">
    <w:name w:val="Título Portada"/>
    <w:basedOn w:val="Normal"/>
    <w:rsid w:val="00EF03A7"/>
    <w:pPr>
      <w:spacing w:before="600" w:line="360" w:lineRule="auto"/>
      <w:ind w:left="567" w:right="567"/>
    </w:pPr>
    <w:rPr>
      <w:rFonts w:ascii="Arial" w:hAnsi="Arial"/>
      <w:b/>
      <w:bCs/>
      <w:sz w:val="40"/>
      <w:szCs w:val="40"/>
      <w:lang w:val="es-ES_tradnl"/>
    </w:rPr>
  </w:style>
  <w:style w:type="character" w:customStyle="1" w:styleId="normaltextrun">
    <w:name w:val="normaltextrun"/>
    <w:rsid w:val="00EF03A7"/>
  </w:style>
  <w:style w:type="character" w:customStyle="1" w:styleId="eop">
    <w:name w:val="eop"/>
    <w:rsid w:val="00EF03A7"/>
  </w:style>
  <w:style w:type="paragraph" w:styleId="Textoindependiente">
    <w:name w:val="Body Text"/>
    <w:basedOn w:val="Normal"/>
    <w:link w:val="TextoindependienteCar"/>
    <w:rsid w:val="001E1687"/>
    <w:pPr>
      <w:spacing w:after="120"/>
    </w:pPr>
  </w:style>
  <w:style w:type="character" w:customStyle="1" w:styleId="TextoindependienteCar">
    <w:name w:val="Texto independiente Car"/>
    <w:basedOn w:val="Fuentedeprrafopredeter"/>
    <w:link w:val="Textoindependiente"/>
    <w:rsid w:val="001E1687"/>
    <w:rPr>
      <w:sz w:val="24"/>
      <w:szCs w:val="24"/>
    </w:rPr>
  </w:style>
  <w:style w:type="character" w:customStyle="1" w:styleId="PiedepginaCar">
    <w:name w:val="Pie de página Car"/>
    <w:basedOn w:val="Fuentedeprrafopredeter"/>
    <w:link w:val="Piedepgina"/>
    <w:uiPriority w:val="99"/>
    <w:rsid w:val="00F8001C"/>
    <w:rPr>
      <w:sz w:val="24"/>
      <w:szCs w:val="24"/>
    </w:rPr>
  </w:style>
  <w:style w:type="paragraph" w:styleId="ndice1">
    <w:name w:val="index 1"/>
    <w:basedOn w:val="Normal"/>
    <w:next w:val="Normal"/>
    <w:autoRedefine/>
    <w:uiPriority w:val="99"/>
    <w:rsid w:val="003A2C6F"/>
    <w:pPr>
      <w:ind w:left="240" w:hanging="240"/>
    </w:pPr>
  </w:style>
  <w:style w:type="table" w:styleId="Tablaconcuadrcula">
    <w:name w:val="Table Grid"/>
    <w:basedOn w:val="Tablanormal"/>
    <w:uiPriority w:val="39"/>
    <w:rsid w:val="009119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133345"/>
    <w:rPr>
      <w:sz w:val="20"/>
      <w:szCs w:val="20"/>
    </w:rPr>
  </w:style>
  <w:style w:type="character" w:customStyle="1" w:styleId="TextonotaalfinalCar">
    <w:name w:val="Texto nota al final Car"/>
    <w:basedOn w:val="Fuentedeprrafopredeter"/>
    <w:link w:val="Textonotaalfinal"/>
    <w:rsid w:val="00133345"/>
  </w:style>
  <w:style w:type="character" w:styleId="Refdenotaalfinal">
    <w:name w:val="endnote reference"/>
    <w:basedOn w:val="Fuentedeprrafopredeter"/>
    <w:rsid w:val="00133345"/>
    <w:rPr>
      <w:vertAlign w:val="superscript"/>
    </w:rPr>
  </w:style>
  <w:style w:type="character" w:customStyle="1" w:styleId="Ttulo1Car">
    <w:name w:val="Título 1 Car"/>
    <w:basedOn w:val="Fuentedeprrafopredeter"/>
    <w:link w:val="Ttulo1"/>
    <w:rsid w:val="00A07BD5"/>
    <w:rPr>
      <w:rFonts w:ascii="Arial" w:hAnsi="Arial"/>
      <w:b/>
      <w:sz w:val="24"/>
      <w:lang w:val="es-ES_tradnl"/>
    </w:rPr>
  </w:style>
  <w:style w:type="paragraph" w:styleId="Prrafodelista">
    <w:name w:val="List Paragraph"/>
    <w:basedOn w:val="Normal"/>
    <w:uiPriority w:val="34"/>
    <w:qFormat/>
    <w:rsid w:val="00A07BD5"/>
    <w:pPr>
      <w:ind w:left="720"/>
    </w:pPr>
    <w:rPr>
      <w:rFonts w:ascii="Calibri" w:eastAsia="Calibri" w:hAnsi="Calibri"/>
      <w:sz w:val="22"/>
      <w:szCs w:val="22"/>
      <w:lang w:eastAsia="en-US"/>
    </w:rPr>
  </w:style>
  <w:style w:type="paragraph" w:customStyle="1" w:styleId="Default">
    <w:name w:val="Default"/>
    <w:rsid w:val="005E4CD5"/>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D734BF"/>
    <w:rPr>
      <w:sz w:val="24"/>
      <w:szCs w:val="24"/>
    </w:rPr>
  </w:style>
  <w:style w:type="character" w:styleId="Refdecomentario">
    <w:name w:val="annotation reference"/>
    <w:basedOn w:val="Fuentedeprrafopredeter"/>
    <w:rsid w:val="00167294"/>
    <w:rPr>
      <w:sz w:val="16"/>
      <w:szCs w:val="16"/>
    </w:rPr>
  </w:style>
  <w:style w:type="paragraph" w:styleId="Textocomentario">
    <w:name w:val="annotation text"/>
    <w:basedOn w:val="Normal"/>
    <w:link w:val="TextocomentarioCar"/>
    <w:rsid w:val="00167294"/>
    <w:rPr>
      <w:sz w:val="20"/>
      <w:szCs w:val="20"/>
    </w:rPr>
  </w:style>
  <w:style w:type="character" w:customStyle="1" w:styleId="TextocomentarioCar">
    <w:name w:val="Texto comentario Car"/>
    <w:basedOn w:val="Fuentedeprrafopredeter"/>
    <w:link w:val="Textocomentario"/>
    <w:rsid w:val="00167294"/>
  </w:style>
  <w:style w:type="paragraph" w:styleId="Asuntodelcomentario">
    <w:name w:val="annotation subject"/>
    <w:basedOn w:val="Textocomentario"/>
    <w:next w:val="Textocomentario"/>
    <w:link w:val="AsuntodelcomentarioCar"/>
    <w:rsid w:val="00167294"/>
    <w:rPr>
      <w:b/>
      <w:bCs/>
    </w:rPr>
  </w:style>
  <w:style w:type="character" w:customStyle="1" w:styleId="AsuntodelcomentarioCar">
    <w:name w:val="Asunto del comentario Car"/>
    <w:basedOn w:val="TextocomentarioCar"/>
    <w:link w:val="Asuntodelcomentario"/>
    <w:rsid w:val="00167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1742">
      <w:bodyDiv w:val="1"/>
      <w:marLeft w:val="0"/>
      <w:marRight w:val="0"/>
      <w:marTop w:val="0"/>
      <w:marBottom w:val="0"/>
      <w:divBdr>
        <w:top w:val="none" w:sz="0" w:space="0" w:color="auto"/>
        <w:left w:val="none" w:sz="0" w:space="0" w:color="auto"/>
        <w:bottom w:val="none" w:sz="0" w:space="0" w:color="auto"/>
        <w:right w:val="none" w:sz="0" w:space="0" w:color="auto"/>
      </w:divBdr>
    </w:div>
    <w:div w:id="1140537119">
      <w:bodyDiv w:val="1"/>
      <w:marLeft w:val="0"/>
      <w:marRight w:val="0"/>
      <w:marTop w:val="0"/>
      <w:marBottom w:val="0"/>
      <w:divBdr>
        <w:top w:val="none" w:sz="0" w:space="0" w:color="auto"/>
        <w:left w:val="none" w:sz="0" w:space="0" w:color="auto"/>
        <w:bottom w:val="none" w:sz="0" w:space="0" w:color="auto"/>
        <w:right w:val="none" w:sz="0" w:space="0" w:color="auto"/>
      </w:divBdr>
    </w:div>
    <w:div w:id="1763451013">
      <w:bodyDiv w:val="1"/>
      <w:marLeft w:val="0"/>
      <w:marRight w:val="0"/>
      <w:marTop w:val="0"/>
      <w:marBottom w:val="0"/>
      <w:divBdr>
        <w:top w:val="none" w:sz="0" w:space="0" w:color="auto"/>
        <w:left w:val="none" w:sz="0" w:space="0" w:color="auto"/>
        <w:bottom w:val="none" w:sz="0" w:space="0" w:color="auto"/>
        <w:right w:val="none" w:sz="0" w:space="0" w:color="auto"/>
      </w:divBdr>
    </w:div>
    <w:div w:id="21183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JgiyhBHhc-vWUL4ItqGakGCLFF6MIBh0rAaNl_WvBHqng0bz0lrYCA..&amp;URL=https%3a%2f%2fagenciatributaria.carm.es%2fweb%2fguest%2fproteccion-de-datos-person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b65n\Documents\Plantillas%20personalizadas%20de%20Office\mi%20Normal%20ATRM%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6C1E-E8E1-42ED-A989-4F371630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Normal ATRM color.dot</Template>
  <TotalTime>79</TotalTime>
  <Pages>4</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BROCAL, ISAAC</dc:creator>
  <cp:keywords/>
  <dc:description/>
  <cp:lastModifiedBy>MARTINEZ LOPEZ, BEATRIZ</cp:lastModifiedBy>
  <cp:revision>9</cp:revision>
  <cp:lastPrinted>2017-10-23T08:21:00Z</cp:lastPrinted>
  <dcterms:created xsi:type="dcterms:W3CDTF">2025-06-03T12:30:00Z</dcterms:created>
  <dcterms:modified xsi:type="dcterms:W3CDTF">2025-06-04T09:04:00Z</dcterms:modified>
</cp:coreProperties>
</file>